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97A5" w14:textId="77777777" w:rsidR="005E0736" w:rsidRPr="0032725B" w:rsidRDefault="005E0736" w:rsidP="00826D53">
      <w:pPr>
        <w:pStyle w:val="address"/>
        <w:spacing w:after="0"/>
        <w:rPr>
          <w:sz w:val="24"/>
          <w:szCs w:val="24"/>
        </w:rPr>
      </w:pPr>
    </w:p>
    <w:p w14:paraId="55AB137F" w14:textId="73EDDAB7" w:rsidR="002A6656" w:rsidRPr="00F373DC" w:rsidRDefault="002A6656" w:rsidP="00826D53">
      <w:pPr>
        <w:pStyle w:val="papertitle"/>
        <w:spacing w:after="0"/>
        <w:rPr>
          <w:sz w:val="32"/>
          <w:szCs w:val="32"/>
        </w:rPr>
      </w:pPr>
      <w:r w:rsidRPr="00F373DC">
        <w:rPr>
          <w:sz w:val="32"/>
          <w:szCs w:val="32"/>
        </w:rPr>
        <w:t>Title</w:t>
      </w:r>
    </w:p>
    <w:p w14:paraId="1F17DAF6" w14:textId="13D79F85" w:rsidR="002A6656" w:rsidRPr="0032725B" w:rsidRDefault="002A6656" w:rsidP="00826D53">
      <w:pPr>
        <w:pStyle w:val="author"/>
        <w:spacing w:after="0"/>
        <w:rPr>
          <w:sz w:val="24"/>
          <w:szCs w:val="24"/>
        </w:rPr>
      </w:pPr>
      <w:r w:rsidRPr="0032725B">
        <w:rPr>
          <w:sz w:val="24"/>
          <w:szCs w:val="24"/>
        </w:rPr>
        <w:t>First Author</w:t>
      </w:r>
      <w:r w:rsidRPr="0032725B">
        <w:rPr>
          <w:sz w:val="24"/>
          <w:szCs w:val="24"/>
          <w:vertAlign w:val="superscript"/>
        </w:rPr>
        <w:t>1</w:t>
      </w:r>
      <w:r w:rsidR="00826D53" w:rsidRPr="0032725B">
        <w:rPr>
          <w:sz w:val="24"/>
          <w:szCs w:val="24"/>
          <w:vertAlign w:val="superscript"/>
        </w:rPr>
        <w:t xml:space="preserve"> </w:t>
      </w:r>
      <w:r w:rsidRPr="0032725B">
        <w:rPr>
          <w:sz w:val="24"/>
          <w:szCs w:val="24"/>
        </w:rPr>
        <w:t>and Second Author</w:t>
      </w:r>
      <w:r w:rsidRPr="0032725B">
        <w:rPr>
          <w:sz w:val="24"/>
          <w:szCs w:val="24"/>
          <w:vertAlign w:val="superscript"/>
        </w:rPr>
        <w:t>2</w:t>
      </w:r>
    </w:p>
    <w:p w14:paraId="6A7282A9" w14:textId="32B87E8C" w:rsidR="00F373DC" w:rsidRDefault="00CE33CB" w:rsidP="00826D53">
      <w:pPr>
        <w:pStyle w:val="address"/>
        <w:spacing w:after="0"/>
        <w:rPr>
          <w:sz w:val="20"/>
        </w:rPr>
      </w:pPr>
      <w:r w:rsidRPr="00F373DC">
        <w:rPr>
          <w:sz w:val="20"/>
          <w:vertAlign w:val="superscript"/>
        </w:rPr>
        <w:t>1</w:t>
      </w:r>
      <w:r w:rsidR="002A6656" w:rsidRPr="00F373DC">
        <w:rPr>
          <w:sz w:val="20"/>
        </w:rPr>
        <w:t xml:space="preserve"> </w:t>
      </w:r>
      <w:proofErr w:type="spellStart"/>
      <w:r w:rsidR="00826D53" w:rsidRPr="00F373DC">
        <w:rPr>
          <w:sz w:val="20"/>
        </w:rPr>
        <w:t>orcidID</w:t>
      </w:r>
      <w:proofErr w:type="spellEnd"/>
      <w:r w:rsidR="00826D53" w:rsidRPr="00F373DC">
        <w:rPr>
          <w:sz w:val="20"/>
        </w:rPr>
        <w:t xml:space="preserve">, </w:t>
      </w:r>
      <w:r w:rsidRPr="00F373DC">
        <w:rPr>
          <w:sz w:val="20"/>
        </w:rPr>
        <w:t>Karadeniz</w:t>
      </w:r>
      <w:r w:rsidR="003B4C9E" w:rsidRPr="00F373DC">
        <w:rPr>
          <w:sz w:val="20"/>
        </w:rPr>
        <w:t xml:space="preserve"> Technical University</w:t>
      </w:r>
      <w:r w:rsidR="002A6656" w:rsidRPr="00F373DC">
        <w:rPr>
          <w:sz w:val="20"/>
        </w:rPr>
        <w:t xml:space="preserve">, </w:t>
      </w:r>
      <w:r w:rsidRPr="00F373DC">
        <w:rPr>
          <w:sz w:val="20"/>
        </w:rPr>
        <w:t>Civil Engineering Department</w:t>
      </w:r>
      <w:r w:rsidR="00FB372D" w:rsidRPr="00F373DC">
        <w:rPr>
          <w:sz w:val="20"/>
        </w:rPr>
        <w:t>,</w:t>
      </w:r>
      <w:r w:rsidR="002A6656" w:rsidRPr="00F373DC">
        <w:rPr>
          <w:sz w:val="20"/>
        </w:rPr>
        <w:t xml:space="preserve"> </w:t>
      </w:r>
      <w:r w:rsidRPr="00F373DC">
        <w:rPr>
          <w:sz w:val="20"/>
        </w:rPr>
        <w:t>Trabzon</w:t>
      </w:r>
      <w:r w:rsidR="002A6656" w:rsidRPr="00F373DC">
        <w:rPr>
          <w:sz w:val="20"/>
        </w:rPr>
        <w:t xml:space="preserve">, </w:t>
      </w:r>
      <w:r w:rsidR="003B4C9E" w:rsidRPr="00F373DC">
        <w:rPr>
          <w:sz w:val="20"/>
        </w:rPr>
        <w:t xml:space="preserve">Türkiye, </w:t>
      </w:r>
      <w:hyperlink r:id="rId10" w:history="1">
        <w:r w:rsidR="00F373DC" w:rsidRPr="002F089A">
          <w:rPr>
            <w:rStyle w:val="Hyperlink"/>
            <w:sz w:val="20"/>
          </w:rPr>
          <w:t>first.author@ktu.edu.tr</w:t>
        </w:r>
      </w:hyperlink>
    </w:p>
    <w:p w14:paraId="79709D38" w14:textId="3DBBD8A2" w:rsidR="00CE33CB" w:rsidRPr="00F373DC" w:rsidRDefault="00CE33CB" w:rsidP="00826D53">
      <w:pPr>
        <w:pStyle w:val="address"/>
        <w:spacing w:after="0"/>
        <w:rPr>
          <w:sz w:val="20"/>
        </w:rPr>
      </w:pPr>
      <w:r w:rsidRPr="00F373DC">
        <w:rPr>
          <w:sz w:val="20"/>
          <w:vertAlign w:val="superscript"/>
        </w:rPr>
        <w:t>2</w:t>
      </w:r>
      <w:r w:rsidRPr="00F373DC">
        <w:rPr>
          <w:sz w:val="20"/>
        </w:rPr>
        <w:t xml:space="preserve"> </w:t>
      </w:r>
      <w:proofErr w:type="spellStart"/>
      <w:r w:rsidR="00826D53" w:rsidRPr="00F373DC">
        <w:rPr>
          <w:sz w:val="20"/>
        </w:rPr>
        <w:t>orcidID</w:t>
      </w:r>
      <w:proofErr w:type="spellEnd"/>
      <w:r w:rsidR="00826D53" w:rsidRPr="00F373DC">
        <w:rPr>
          <w:sz w:val="20"/>
        </w:rPr>
        <w:t xml:space="preserve">, </w:t>
      </w:r>
      <w:r w:rsidRPr="00F373DC">
        <w:rPr>
          <w:sz w:val="20"/>
        </w:rPr>
        <w:t>Eastern Mediterranean University, Civil Engineering Department, North Cyprus, Türkiye, second.author@emu.edu.tr</w:t>
      </w:r>
    </w:p>
    <w:p w14:paraId="056B30ED" w14:textId="704C5C29" w:rsidR="002A6656" w:rsidRPr="00F373DC" w:rsidRDefault="002A6656" w:rsidP="00826D53">
      <w:pPr>
        <w:pStyle w:val="address"/>
        <w:spacing w:after="0"/>
        <w:rPr>
          <w:sz w:val="24"/>
          <w:szCs w:val="24"/>
        </w:rPr>
      </w:pPr>
    </w:p>
    <w:p w14:paraId="238B5FF9" w14:textId="77777777" w:rsidR="00CE239B" w:rsidRPr="00F373DC" w:rsidRDefault="002A6656" w:rsidP="00826D53">
      <w:pPr>
        <w:pStyle w:val="abstract"/>
        <w:spacing w:before="0" w:after="0"/>
        <w:ind w:firstLine="0"/>
        <w:rPr>
          <w:sz w:val="24"/>
          <w:szCs w:val="24"/>
        </w:rPr>
      </w:pPr>
      <w:r w:rsidRPr="00F373DC">
        <w:rPr>
          <w:b/>
          <w:bCs/>
          <w:sz w:val="24"/>
          <w:szCs w:val="24"/>
        </w:rPr>
        <w:t xml:space="preserve">Abstract. </w:t>
      </w:r>
      <w:r w:rsidR="00CE239B" w:rsidRPr="00F373DC">
        <w:rPr>
          <w:sz w:val="24"/>
          <w:szCs w:val="24"/>
        </w:rPr>
        <w:t xml:space="preserve">The abstract should present a concise summary of the study, including its objectives, scope, and results, in fewer than 250 words. Additionally, the authors are required to provide their ORCID IDs and email addresses in the affiliations section. </w:t>
      </w:r>
    </w:p>
    <w:p w14:paraId="1A7D6C8C" w14:textId="77777777" w:rsidR="00CE239B" w:rsidRPr="00F373DC" w:rsidRDefault="00CE239B" w:rsidP="00826D53">
      <w:pPr>
        <w:pStyle w:val="abstract"/>
        <w:spacing w:before="0" w:after="0"/>
        <w:ind w:firstLine="0"/>
        <w:rPr>
          <w:b/>
          <w:bCs/>
          <w:sz w:val="24"/>
          <w:szCs w:val="24"/>
        </w:rPr>
      </w:pPr>
    </w:p>
    <w:p w14:paraId="57A8C13A" w14:textId="5745CF2E" w:rsidR="002A6656" w:rsidRPr="00F373DC" w:rsidRDefault="002A6656" w:rsidP="00826D53">
      <w:pPr>
        <w:pStyle w:val="abstract"/>
        <w:spacing w:before="0" w:after="0"/>
        <w:ind w:firstLine="0"/>
        <w:rPr>
          <w:sz w:val="24"/>
          <w:szCs w:val="24"/>
        </w:rPr>
      </w:pPr>
      <w:r w:rsidRPr="00F373DC">
        <w:rPr>
          <w:b/>
          <w:bCs/>
          <w:sz w:val="24"/>
          <w:szCs w:val="24"/>
        </w:rPr>
        <w:t>Keywords:</w:t>
      </w:r>
      <w:r w:rsidRPr="00F373DC">
        <w:rPr>
          <w:sz w:val="24"/>
          <w:szCs w:val="24"/>
        </w:rPr>
        <w:t xml:space="preserve"> </w:t>
      </w:r>
      <w:r w:rsidR="00B344A1" w:rsidRPr="00F373DC">
        <w:rPr>
          <w:sz w:val="24"/>
          <w:szCs w:val="24"/>
        </w:rPr>
        <w:t>Provide minimum of three keywords.</w:t>
      </w:r>
    </w:p>
    <w:p w14:paraId="5F0ACC91" w14:textId="77777777" w:rsidR="00826D53" w:rsidRPr="00F373DC" w:rsidRDefault="00826D53" w:rsidP="00826D53">
      <w:pPr>
        <w:pStyle w:val="abstract"/>
        <w:spacing w:before="0" w:after="0"/>
        <w:ind w:firstLine="0"/>
        <w:rPr>
          <w:sz w:val="24"/>
          <w:szCs w:val="24"/>
        </w:rPr>
      </w:pPr>
    </w:p>
    <w:p w14:paraId="5EE58CFF" w14:textId="2EB6600B" w:rsidR="00B344A1" w:rsidRPr="00F373DC" w:rsidRDefault="002A6656" w:rsidP="005A2B0E">
      <w:pPr>
        <w:pStyle w:val="heading1"/>
        <w:spacing w:before="0" w:after="0"/>
        <w:ind w:left="397" w:hanging="397"/>
        <w:rPr>
          <w:szCs w:val="24"/>
        </w:rPr>
      </w:pPr>
      <w:r w:rsidRPr="00F373DC">
        <w:rPr>
          <w:szCs w:val="24"/>
        </w:rPr>
        <w:t>First Section</w:t>
      </w:r>
    </w:p>
    <w:p w14:paraId="0298C343" w14:textId="48C6331A" w:rsidR="0010601A" w:rsidRPr="00F373DC" w:rsidRDefault="00B344A1" w:rsidP="00826D53">
      <w:pPr>
        <w:pStyle w:val="p1a"/>
        <w:rPr>
          <w:sz w:val="24"/>
          <w:szCs w:val="24"/>
        </w:rPr>
      </w:pPr>
      <w:r w:rsidRPr="00F373DC">
        <w:rPr>
          <w:sz w:val="24"/>
          <w:szCs w:val="24"/>
        </w:rPr>
        <w:t>The manuscript length must not exceed 1</w:t>
      </w:r>
      <w:r w:rsidR="005A2B0E" w:rsidRPr="00F373DC">
        <w:rPr>
          <w:sz w:val="24"/>
          <w:szCs w:val="24"/>
        </w:rPr>
        <w:t>0</w:t>
      </w:r>
      <w:r w:rsidRPr="00F373DC">
        <w:rPr>
          <w:sz w:val="24"/>
          <w:szCs w:val="24"/>
        </w:rPr>
        <w:t xml:space="preserve"> pages. It must be formatted using Times New Roman 1</w:t>
      </w:r>
      <w:r w:rsidR="00451371">
        <w:rPr>
          <w:sz w:val="24"/>
          <w:szCs w:val="24"/>
        </w:rPr>
        <w:t>2</w:t>
      </w:r>
      <w:r w:rsidRPr="00F373DC">
        <w:rPr>
          <w:sz w:val="24"/>
          <w:szCs w:val="24"/>
        </w:rPr>
        <w:t>-point font, single-line spacing, and 2.5 cm margins on A4 paper. Submissions must be exclusively in .docx format, named as “ACE2026-XXX-001.docx”; PDF files will not be accepted.</w:t>
      </w:r>
    </w:p>
    <w:p w14:paraId="255C32DE" w14:textId="251CCF19" w:rsidR="0010601A" w:rsidRPr="00F373DC" w:rsidRDefault="0010601A" w:rsidP="00826D53">
      <w:pPr>
        <w:rPr>
          <w:sz w:val="24"/>
          <w:szCs w:val="24"/>
        </w:rPr>
      </w:pPr>
      <w:r w:rsidRPr="00F373DC">
        <w:rPr>
          <w:sz w:val="24"/>
          <w:szCs w:val="24"/>
        </w:rPr>
        <w:t>In-text citations should be formatted with numbers in square brackets ([1],</w:t>
      </w:r>
      <w:r w:rsidR="009A35DD" w:rsidRPr="00F373DC">
        <w:rPr>
          <w:sz w:val="24"/>
          <w:szCs w:val="24"/>
        </w:rPr>
        <w:t xml:space="preserve"> </w:t>
      </w:r>
      <w:r w:rsidRPr="00F373DC">
        <w:rPr>
          <w:sz w:val="24"/>
          <w:szCs w:val="24"/>
        </w:rPr>
        <w:t>[2-4]). References must preferably be limited to a maximum of 20 sources. The bibliography at the end of this text provides a sample listing for journal articles [1], conference proceedings [2], books [3], proceedings without editors [4], and URLs [5]. Include DOI numbers when available.</w:t>
      </w:r>
    </w:p>
    <w:p w14:paraId="702AF6AE" w14:textId="386A73BA" w:rsidR="009A35DD" w:rsidRPr="00F373DC" w:rsidRDefault="009A35DD" w:rsidP="00826D53">
      <w:pPr>
        <w:rPr>
          <w:sz w:val="24"/>
          <w:szCs w:val="24"/>
        </w:rPr>
      </w:pPr>
      <w:r w:rsidRPr="00F373DC">
        <w:rPr>
          <w:sz w:val="24"/>
          <w:szCs w:val="24"/>
        </w:rPr>
        <w:t>Each manuscript will undergo plagiarism screening and must achieve a similarity index of 20% or less. The authors are responsible for ensuring the originality of their work.</w:t>
      </w:r>
      <w:r w:rsidR="00D25088" w:rsidRPr="00F373DC">
        <w:rPr>
          <w:sz w:val="24"/>
          <w:szCs w:val="24"/>
        </w:rPr>
        <w:t xml:space="preserve"> Additionally, the authors must specify their contributions (e.g., Conceptualization, Methodology, Writing) at the end of the document in a separate section. If the manuscript contains many abbreviations, an abbreviation list may be added at the end of the document.</w:t>
      </w:r>
    </w:p>
    <w:p w14:paraId="7958D09B" w14:textId="4BEB1DE8" w:rsidR="00B00F60" w:rsidRPr="00F373DC" w:rsidRDefault="00B00F60" w:rsidP="00826D53">
      <w:pPr>
        <w:pStyle w:val="p1a"/>
        <w:rPr>
          <w:sz w:val="24"/>
          <w:szCs w:val="24"/>
        </w:rPr>
      </w:pPr>
    </w:p>
    <w:p w14:paraId="11133DEF" w14:textId="77777777" w:rsidR="002A6656" w:rsidRPr="00F373DC" w:rsidRDefault="002A6656" w:rsidP="005A2B0E">
      <w:pPr>
        <w:pStyle w:val="heading2"/>
        <w:spacing w:before="0" w:after="0"/>
        <w:ind w:left="397" w:hanging="397"/>
        <w:rPr>
          <w:sz w:val="24"/>
          <w:szCs w:val="24"/>
        </w:rPr>
      </w:pPr>
      <w:r w:rsidRPr="00F373DC">
        <w:rPr>
          <w:sz w:val="24"/>
          <w:szCs w:val="24"/>
        </w:rPr>
        <w:t>A Subsection Sample</w:t>
      </w:r>
    </w:p>
    <w:p w14:paraId="3F0C9EEE" w14:textId="051349CC" w:rsidR="00DE2EFA" w:rsidRPr="00F373DC" w:rsidRDefault="00DE2EFA" w:rsidP="00826D53">
      <w:pPr>
        <w:ind w:firstLine="0"/>
        <w:rPr>
          <w:sz w:val="24"/>
          <w:szCs w:val="24"/>
        </w:rPr>
      </w:pPr>
      <w:r w:rsidRPr="00F373DC">
        <w:rPr>
          <w:sz w:val="24"/>
          <w:szCs w:val="24"/>
        </w:rPr>
        <w:t>Do not indent the first paragraph of a section, subsection, or the first paragraphs that follow a table, figure, or equation.</w:t>
      </w:r>
    </w:p>
    <w:p w14:paraId="51FAD9B1" w14:textId="2AC8B6B8" w:rsidR="002A6656" w:rsidRDefault="00DE2EFA" w:rsidP="00826D53">
      <w:pPr>
        <w:rPr>
          <w:sz w:val="24"/>
          <w:szCs w:val="24"/>
        </w:rPr>
      </w:pPr>
      <w:r w:rsidRPr="00F373DC">
        <w:rPr>
          <w:sz w:val="24"/>
          <w:szCs w:val="24"/>
        </w:rPr>
        <w:t xml:space="preserve">Use 0.5 cm indentation for the subsequent paragraphs. </w:t>
      </w:r>
      <w:r w:rsidR="003A661A" w:rsidRPr="00F373DC">
        <w:rPr>
          <w:sz w:val="24"/>
          <w:szCs w:val="24"/>
        </w:rPr>
        <w:t xml:space="preserve">Each visual element (Figures and Tables) must be referenced in the manuscript. They also should appear in the text near their first mention. All figures should have a minimum resolution of 600dpi. The captions must follow the required format (e.g., </w:t>
      </w:r>
      <w:r w:rsidR="003A661A" w:rsidRPr="00F373DC">
        <w:rPr>
          <w:i/>
          <w:iCs/>
          <w:sz w:val="24"/>
          <w:szCs w:val="24"/>
        </w:rPr>
        <w:t>Fig. 1</w:t>
      </w:r>
      <w:r w:rsidR="003A661A" w:rsidRPr="00F373DC">
        <w:rPr>
          <w:sz w:val="24"/>
          <w:szCs w:val="24"/>
        </w:rPr>
        <w:t xml:space="preserve">, </w:t>
      </w:r>
      <w:r w:rsidR="003A661A" w:rsidRPr="00F373DC">
        <w:rPr>
          <w:i/>
          <w:iCs/>
          <w:sz w:val="24"/>
          <w:szCs w:val="24"/>
        </w:rPr>
        <w:t>Table 1</w:t>
      </w:r>
      <w:r w:rsidR="003A661A" w:rsidRPr="00F373DC">
        <w:rPr>
          <w:sz w:val="24"/>
          <w:szCs w:val="24"/>
        </w:rPr>
        <w:t>).</w:t>
      </w:r>
    </w:p>
    <w:p w14:paraId="275F9138" w14:textId="77777777" w:rsidR="009E1215" w:rsidRPr="00F373DC" w:rsidRDefault="009E1215" w:rsidP="00826D53">
      <w:pPr>
        <w:rPr>
          <w:sz w:val="24"/>
          <w:szCs w:val="24"/>
        </w:rPr>
      </w:pPr>
    </w:p>
    <w:p w14:paraId="1C1AE443" w14:textId="2118650B" w:rsidR="00F373DC" w:rsidRPr="00F373DC" w:rsidRDefault="009E1215" w:rsidP="009E1215">
      <w:pPr>
        <w:ind w:firstLine="0"/>
        <w:jc w:val="center"/>
        <w:rPr>
          <w:sz w:val="24"/>
          <w:szCs w:val="24"/>
        </w:rPr>
      </w:pPr>
      <w:r>
        <w:rPr>
          <w:noProof/>
        </w:rPr>
        <w:drawing>
          <wp:inline distT="0" distB="0" distL="0" distR="0" wp14:anchorId="3FE92B97" wp14:editId="6E837CE3">
            <wp:extent cx="3558540" cy="1680420"/>
            <wp:effectExtent l="0" t="0" r="3810" b="0"/>
            <wp:docPr id="1801908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440" b="8365"/>
                    <a:stretch>
                      <a:fillRect/>
                    </a:stretch>
                  </pic:blipFill>
                  <pic:spPr bwMode="auto">
                    <a:xfrm>
                      <a:off x="0" y="0"/>
                      <a:ext cx="3573249" cy="1687366"/>
                    </a:xfrm>
                    <a:prstGeom prst="rect">
                      <a:avLst/>
                    </a:prstGeom>
                    <a:noFill/>
                    <a:ln>
                      <a:noFill/>
                    </a:ln>
                    <a:extLst>
                      <a:ext uri="{53640926-AAD7-44D8-BBD7-CCE9431645EC}">
                        <a14:shadowObscured xmlns:a14="http://schemas.microsoft.com/office/drawing/2010/main"/>
                      </a:ext>
                    </a:extLst>
                  </pic:spPr>
                </pic:pic>
              </a:graphicData>
            </a:graphic>
          </wp:inline>
        </w:drawing>
      </w:r>
    </w:p>
    <w:p w14:paraId="4FF13343" w14:textId="630FE8A5" w:rsidR="003A661A" w:rsidRDefault="003A661A" w:rsidP="00826D53">
      <w:pPr>
        <w:pStyle w:val="figurecaption"/>
        <w:spacing w:before="0" w:after="0"/>
        <w:jc w:val="both"/>
        <w:rPr>
          <w:sz w:val="24"/>
          <w:szCs w:val="24"/>
        </w:rPr>
      </w:pPr>
      <w:bookmarkStart w:id="0" w:name="_Ref467515387"/>
      <w:r w:rsidRPr="00F373DC">
        <w:rPr>
          <w:b/>
          <w:sz w:val="24"/>
          <w:szCs w:val="24"/>
        </w:rPr>
        <w:t xml:space="preserve">Fig. </w:t>
      </w:r>
      <w:r w:rsidRPr="00F373DC">
        <w:rPr>
          <w:b/>
          <w:sz w:val="24"/>
          <w:szCs w:val="24"/>
        </w:rPr>
        <w:fldChar w:fldCharType="begin"/>
      </w:r>
      <w:r w:rsidRPr="00F373DC">
        <w:rPr>
          <w:b/>
          <w:sz w:val="24"/>
          <w:szCs w:val="24"/>
        </w:rPr>
        <w:instrText xml:space="preserve"> SEQ "Figure" \* MERGEFORMAT </w:instrText>
      </w:r>
      <w:r w:rsidRPr="00F373DC">
        <w:rPr>
          <w:b/>
          <w:sz w:val="24"/>
          <w:szCs w:val="24"/>
        </w:rPr>
        <w:fldChar w:fldCharType="separate"/>
      </w:r>
      <w:r w:rsidRPr="00F373DC">
        <w:rPr>
          <w:b/>
          <w:noProof/>
          <w:sz w:val="24"/>
          <w:szCs w:val="24"/>
        </w:rPr>
        <w:t>1</w:t>
      </w:r>
      <w:r w:rsidRPr="00F373DC">
        <w:rPr>
          <w:b/>
          <w:sz w:val="24"/>
          <w:szCs w:val="24"/>
        </w:rPr>
        <w:fldChar w:fldCharType="end"/>
      </w:r>
      <w:bookmarkEnd w:id="0"/>
      <w:r w:rsidRPr="00F373DC">
        <w:rPr>
          <w:b/>
          <w:sz w:val="24"/>
          <w:szCs w:val="24"/>
        </w:rPr>
        <w:t>.</w:t>
      </w:r>
      <w:r w:rsidRPr="00F373DC">
        <w:rPr>
          <w:sz w:val="24"/>
          <w:szCs w:val="24"/>
        </w:rPr>
        <w:t xml:space="preserve"> Figure captions must be placed below the illustration. Center short captions that fit on one line and justify the long ones.</w:t>
      </w:r>
    </w:p>
    <w:p w14:paraId="3974BA05" w14:textId="77777777" w:rsidR="003D0EAC" w:rsidRPr="00F373DC" w:rsidRDefault="003D0EAC" w:rsidP="00826D53">
      <w:pPr>
        <w:pStyle w:val="Heading3"/>
        <w:spacing w:before="0"/>
        <w:rPr>
          <w:b/>
          <w:bCs/>
          <w:sz w:val="24"/>
          <w:szCs w:val="24"/>
        </w:rPr>
      </w:pPr>
      <w:r w:rsidRPr="00F373DC">
        <w:rPr>
          <w:rStyle w:val="heading30"/>
          <w:b w:val="0"/>
          <w:bCs/>
          <w:sz w:val="24"/>
          <w:szCs w:val="24"/>
        </w:rPr>
        <w:lastRenderedPageBreak/>
        <w:t>Sample Heading (Third Level). Only number the first two heading levels. Format the lower levels as run-in headings.</w:t>
      </w:r>
    </w:p>
    <w:p w14:paraId="46D33166" w14:textId="3C56C44C" w:rsidR="003D0EAC" w:rsidRPr="00F373DC" w:rsidRDefault="003D0EAC" w:rsidP="00826D53">
      <w:pPr>
        <w:pStyle w:val="Heading4"/>
        <w:spacing w:before="0"/>
        <w:rPr>
          <w:rStyle w:val="heading40"/>
          <w:i w:val="0"/>
          <w:iCs/>
          <w:sz w:val="24"/>
          <w:szCs w:val="24"/>
        </w:rPr>
      </w:pPr>
      <w:bookmarkStart w:id="1" w:name="_Ref467509391"/>
      <w:r w:rsidRPr="00F373DC">
        <w:rPr>
          <w:rStyle w:val="heading40"/>
          <w:sz w:val="24"/>
          <w:szCs w:val="24"/>
        </w:rPr>
        <w:t>Sample Heading (Fourth Level). Do not use headings beyond the fourth level</w:t>
      </w:r>
      <w:r w:rsidRPr="00F373DC">
        <w:rPr>
          <w:rStyle w:val="heading40"/>
          <w:i w:val="0"/>
          <w:iCs/>
          <w:sz w:val="24"/>
          <w:szCs w:val="24"/>
        </w:rPr>
        <w:t xml:space="preserve">. </w:t>
      </w:r>
      <w:r w:rsidRPr="00F373DC">
        <w:rPr>
          <w:rStyle w:val="heading40"/>
          <w:sz w:val="24"/>
          <w:szCs w:val="24"/>
        </w:rPr>
        <w:fldChar w:fldCharType="begin"/>
      </w:r>
      <w:r w:rsidRPr="00F373DC">
        <w:rPr>
          <w:rStyle w:val="heading40"/>
          <w:sz w:val="24"/>
          <w:szCs w:val="24"/>
        </w:rPr>
        <w:instrText xml:space="preserve"> REF _Ref467509391 \h  \* MERGEFORMAT </w:instrText>
      </w:r>
      <w:r w:rsidRPr="00F373DC">
        <w:rPr>
          <w:rStyle w:val="heading40"/>
          <w:sz w:val="24"/>
          <w:szCs w:val="24"/>
        </w:rPr>
      </w:r>
      <w:r w:rsidRPr="00F373DC">
        <w:rPr>
          <w:rStyle w:val="heading40"/>
          <w:sz w:val="24"/>
          <w:szCs w:val="24"/>
        </w:rPr>
        <w:fldChar w:fldCharType="separate"/>
      </w:r>
      <w:r w:rsidRPr="00F373DC">
        <w:rPr>
          <w:sz w:val="24"/>
          <w:szCs w:val="24"/>
        </w:rPr>
        <w:t xml:space="preserve">Table </w:t>
      </w:r>
      <w:r w:rsidRPr="00F373DC">
        <w:rPr>
          <w:noProof/>
          <w:sz w:val="24"/>
          <w:szCs w:val="24"/>
        </w:rPr>
        <w:t>1</w:t>
      </w:r>
      <w:r w:rsidRPr="00F373DC">
        <w:rPr>
          <w:rStyle w:val="heading40"/>
          <w:sz w:val="24"/>
          <w:szCs w:val="24"/>
        </w:rPr>
        <w:fldChar w:fldCharType="end"/>
      </w:r>
      <w:r w:rsidRPr="00F373DC">
        <w:rPr>
          <w:rStyle w:val="heading40"/>
          <w:sz w:val="24"/>
          <w:szCs w:val="24"/>
        </w:rPr>
        <w:t xml:space="preserve"> </w:t>
      </w:r>
      <w:r w:rsidRPr="00F373DC">
        <w:rPr>
          <w:rStyle w:val="heading40"/>
          <w:i w:val="0"/>
          <w:iCs/>
          <w:sz w:val="24"/>
          <w:szCs w:val="24"/>
        </w:rPr>
        <w:t>outlines the formats for each heading level.</w:t>
      </w:r>
    </w:p>
    <w:p w14:paraId="354FCBA7" w14:textId="77777777" w:rsidR="00826D53" w:rsidRPr="00F373DC" w:rsidRDefault="00826D53" w:rsidP="00F373DC">
      <w:pPr>
        <w:ind w:firstLine="0"/>
        <w:rPr>
          <w:sz w:val="24"/>
          <w:szCs w:val="24"/>
        </w:rPr>
      </w:pPr>
    </w:p>
    <w:p w14:paraId="24B16DE9" w14:textId="77777777" w:rsidR="002A6656" w:rsidRPr="00F373DC" w:rsidRDefault="002A6656" w:rsidP="00826D53">
      <w:pPr>
        <w:pStyle w:val="tablecaption"/>
        <w:spacing w:before="0" w:after="0"/>
        <w:rPr>
          <w:sz w:val="24"/>
          <w:szCs w:val="24"/>
        </w:rPr>
      </w:pPr>
      <w:r w:rsidRPr="00F373DC">
        <w:rPr>
          <w:b/>
          <w:sz w:val="24"/>
          <w:szCs w:val="24"/>
        </w:rPr>
        <w:t xml:space="preserve">Table </w:t>
      </w:r>
      <w:r w:rsidRPr="00F373DC">
        <w:rPr>
          <w:b/>
          <w:sz w:val="24"/>
          <w:szCs w:val="24"/>
        </w:rPr>
        <w:fldChar w:fldCharType="begin"/>
      </w:r>
      <w:r w:rsidRPr="00F373DC">
        <w:rPr>
          <w:b/>
          <w:sz w:val="24"/>
          <w:szCs w:val="24"/>
        </w:rPr>
        <w:instrText xml:space="preserve"> SEQ "Table" \* MERGEFORMAT </w:instrText>
      </w:r>
      <w:r w:rsidRPr="00F373DC">
        <w:rPr>
          <w:b/>
          <w:sz w:val="24"/>
          <w:szCs w:val="24"/>
        </w:rPr>
        <w:fldChar w:fldCharType="separate"/>
      </w:r>
      <w:r w:rsidRPr="00F373DC">
        <w:rPr>
          <w:b/>
          <w:noProof/>
          <w:sz w:val="24"/>
          <w:szCs w:val="24"/>
        </w:rPr>
        <w:t>1</w:t>
      </w:r>
      <w:r w:rsidRPr="00F373DC">
        <w:rPr>
          <w:b/>
          <w:sz w:val="24"/>
          <w:szCs w:val="24"/>
        </w:rPr>
        <w:fldChar w:fldCharType="end"/>
      </w:r>
      <w:bookmarkEnd w:id="1"/>
      <w:r w:rsidRPr="00F373DC">
        <w:rPr>
          <w:b/>
          <w:sz w:val="24"/>
          <w:szCs w:val="24"/>
        </w:rPr>
        <w:t>.</w:t>
      </w:r>
      <w:r w:rsidRPr="00F373DC">
        <w:rPr>
          <w:sz w:val="24"/>
          <w:szCs w:val="24"/>
        </w:rPr>
        <w:t xml:space="preserve"> Table captions should be placed above the tables.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3968"/>
        <w:gridCol w:w="2126"/>
      </w:tblGrid>
      <w:tr w:rsidR="002A6656" w:rsidRPr="00451371" w14:paraId="7DA64190" w14:textId="77777777" w:rsidTr="00451371">
        <w:trPr>
          <w:trHeight w:val="454"/>
          <w:jc w:val="center"/>
        </w:trPr>
        <w:tc>
          <w:tcPr>
            <w:tcW w:w="2123" w:type="dxa"/>
            <w:vAlign w:val="center"/>
          </w:tcPr>
          <w:p w14:paraId="45D240DC" w14:textId="77777777" w:rsidR="002A6656" w:rsidRPr="00451371" w:rsidRDefault="002A6656" w:rsidP="00451371">
            <w:pPr>
              <w:ind w:firstLine="0"/>
              <w:jc w:val="left"/>
              <w:rPr>
                <w:b/>
                <w:bCs/>
                <w:sz w:val="24"/>
                <w:szCs w:val="24"/>
              </w:rPr>
            </w:pPr>
            <w:r w:rsidRPr="00451371">
              <w:rPr>
                <w:b/>
                <w:bCs/>
                <w:sz w:val="24"/>
                <w:szCs w:val="24"/>
              </w:rPr>
              <w:t>Heading level</w:t>
            </w:r>
          </w:p>
        </w:tc>
        <w:tc>
          <w:tcPr>
            <w:tcW w:w="3968" w:type="dxa"/>
            <w:vAlign w:val="center"/>
          </w:tcPr>
          <w:p w14:paraId="2E0F211F" w14:textId="77777777" w:rsidR="002A6656" w:rsidRPr="00451371" w:rsidRDefault="002A6656" w:rsidP="00451371">
            <w:pPr>
              <w:ind w:firstLine="0"/>
              <w:jc w:val="left"/>
              <w:rPr>
                <w:b/>
                <w:bCs/>
                <w:sz w:val="24"/>
                <w:szCs w:val="24"/>
              </w:rPr>
            </w:pPr>
            <w:r w:rsidRPr="00451371">
              <w:rPr>
                <w:b/>
                <w:bCs/>
                <w:sz w:val="24"/>
                <w:szCs w:val="24"/>
              </w:rPr>
              <w:t>Example</w:t>
            </w:r>
          </w:p>
        </w:tc>
        <w:tc>
          <w:tcPr>
            <w:tcW w:w="2126" w:type="dxa"/>
            <w:vAlign w:val="center"/>
          </w:tcPr>
          <w:p w14:paraId="15767D01" w14:textId="77777777" w:rsidR="002A6656" w:rsidRPr="00451371" w:rsidRDefault="002A6656" w:rsidP="00451371">
            <w:pPr>
              <w:ind w:firstLine="0"/>
              <w:jc w:val="left"/>
              <w:rPr>
                <w:b/>
                <w:bCs/>
                <w:sz w:val="24"/>
                <w:szCs w:val="24"/>
              </w:rPr>
            </w:pPr>
            <w:r w:rsidRPr="00451371">
              <w:rPr>
                <w:b/>
                <w:bCs/>
                <w:sz w:val="24"/>
                <w:szCs w:val="24"/>
              </w:rPr>
              <w:t>Font size and style</w:t>
            </w:r>
          </w:p>
        </w:tc>
      </w:tr>
      <w:tr w:rsidR="002A6656" w:rsidRPr="00F373DC" w14:paraId="05F05DCB" w14:textId="77777777" w:rsidTr="00451371">
        <w:trPr>
          <w:trHeight w:val="454"/>
          <w:jc w:val="center"/>
        </w:trPr>
        <w:tc>
          <w:tcPr>
            <w:tcW w:w="2123" w:type="dxa"/>
            <w:vAlign w:val="center"/>
          </w:tcPr>
          <w:p w14:paraId="6E2E25F9" w14:textId="77777777" w:rsidR="002A6656" w:rsidRPr="00F373DC" w:rsidRDefault="002A6656" w:rsidP="00451371">
            <w:pPr>
              <w:ind w:firstLine="0"/>
              <w:jc w:val="left"/>
              <w:rPr>
                <w:sz w:val="24"/>
                <w:szCs w:val="24"/>
              </w:rPr>
            </w:pPr>
            <w:r w:rsidRPr="00F373DC">
              <w:rPr>
                <w:sz w:val="24"/>
                <w:szCs w:val="24"/>
              </w:rPr>
              <w:t>Title (centered)</w:t>
            </w:r>
          </w:p>
        </w:tc>
        <w:tc>
          <w:tcPr>
            <w:tcW w:w="3968" w:type="dxa"/>
            <w:vAlign w:val="center"/>
          </w:tcPr>
          <w:p w14:paraId="7B73BA9D" w14:textId="77777777" w:rsidR="002A6656" w:rsidRPr="00F373DC" w:rsidRDefault="002A6656" w:rsidP="00451371">
            <w:pPr>
              <w:ind w:firstLine="0"/>
              <w:jc w:val="left"/>
              <w:rPr>
                <w:sz w:val="24"/>
                <w:szCs w:val="24"/>
              </w:rPr>
            </w:pPr>
            <w:r w:rsidRPr="00F373DC">
              <w:rPr>
                <w:b/>
                <w:bCs/>
                <w:sz w:val="24"/>
                <w:szCs w:val="24"/>
              </w:rPr>
              <w:t>Lecture Notes</w:t>
            </w:r>
          </w:p>
        </w:tc>
        <w:tc>
          <w:tcPr>
            <w:tcW w:w="2126" w:type="dxa"/>
            <w:vAlign w:val="center"/>
          </w:tcPr>
          <w:p w14:paraId="21CB0E4D" w14:textId="63DD634C" w:rsidR="002A6656" w:rsidRPr="00F373DC" w:rsidRDefault="002A6656" w:rsidP="00451371">
            <w:pPr>
              <w:ind w:firstLine="0"/>
              <w:jc w:val="left"/>
              <w:rPr>
                <w:sz w:val="24"/>
                <w:szCs w:val="24"/>
              </w:rPr>
            </w:pPr>
            <w:r w:rsidRPr="00F373DC">
              <w:rPr>
                <w:sz w:val="24"/>
                <w:szCs w:val="24"/>
              </w:rPr>
              <w:t>1</w:t>
            </w:r>
            <w:r w:rsidR="00F373DC">
              <w:rPr>
                <w:sz w:val="24"/>
                <w:szCs w:val="24"/>
              </w:rPr>
              <w:t>6</w:t>
            </w:r>
            <w:r w:rsidRPr="00F373DC">
              <w:rPr>
                <w:sz w:val="24"/>
                <w:szCs w:val="24"/>
              </w:rPr>
              <w:t xml:space="preserve"> pt, bold</w:t>
            </w:r>
          </w:p>
        </w:tc>
      </w:tr>
      <w:tr w:rsidR="002A6656" w:rsidRPr="00F373DC" w14:paraId="2DB2AD61" w14:textId="77777777" w:rsidTr="00451371">
        <w:trPr>
          <w:trHeight w:val="454"/>
          <w:jc w:val="center"/>
        </w:trPr>
        <w:tc>
          <w:tcPr>
            <w:tcW w:w="2123" w:type="dxa"/>
            <w:vAlign w:val="center"/>
          </w:tcPr>
          <w:p w14:paraId="714AE299" w14:textId="77777777" w:rsidR="002A6656" w:rsidRPr="00F373DC" w:rsidRDefault="002A6656" w:rsidP="00451371">
            <w:pPr>
              <w:ind w:firstLine="0"/>
              <w:jc w:val="left"/>
              <w:rPr>
                <w:sz w:val="24"/>
                <w:szCs w:val="24"/>
              </w:rPr>
            </w:pPr>
            <w:r w:rsidRPr="00F373DC">
              <w:rPr>
                <w:sz w:val="24"/>
                <w:szCs w:val="24"/>
              </w:rPr>
              <w:t>1</w:t>
            </w:r>
            <w:r w:rsidRPr="00F373DC">
              <w:rPr>
                <w:sz w:val="24"/>
                <w:szCs w:val="24"/>
                <w:vertAlign w:val="superscript"/>
              </w:rPr>
              <w:t>st</w:t>
            </w:r>
            <w:r w:rsidRPr="00F373DC">
              <w:rPr>
                <w:sz w:val="24"/>
                <w:szCs w:val="24"/>
              </w:rPr>
              <w:t>-level heading</w:t>
            </w:r>
          </w:p>
        </w:tc>
        <w:tc>
          <w:tcPr>
            <w:tcW w:w="3968" w:type="dxa"/>
            <w:vAlign w:val="center"/>
          </w:tcPr>
          <w:p w14:paraId="60E40E14" w14:textId="77777777" w:rsidR="002A6656" w:rsidRPr="00F373DC" w:rsidRDefault="002A6656" w:rsidP="00451371">
            <w:pPr>
              <w:ind w:firstLine="0"/>
              <w:jc w:val="left"/>
              <w:rPr>
                <w:sz w:val="24"/>
                <w:szCs w:val="24"/>
              </w:rPr>
            </w:pPr>
            <w:r w:rsidRPr="00F373DC">
              <w:rPr>
                <w:b/>
                <w:bCs/>
                <w:sz w:val="24"/>
                <w:szCs w:val="24"/>
              </w:rPr>
              <w:t>1 Introduction</w:t>
            </w:r>
          </w:p>
        </w:tc>
        <w:tc>
          <w:tcPr>
            <w:tcW w:w="2126" w:type="dxa"/>
            <w:vAlign w:val="center"/>
          </w:tcPr>
          <w:p w14:paraId="27FCF0E8" w14:textId="761CE17E" w:rsidR="002A6656" w:rsidRPr="00F373DC" w:rsidRDefault="002A6656" w:rsidP="00451371">
            <w:pPr>
              <w:ind w:firstLine="0"/>
              <w:jc w:val="left"/>
              <w:rPr>
                <w:sz w:val="24"/>
                <w:szCs w:val="24"/>
              </w:rPr>
            </w:pPr>
            <w:r w:rsidRPr="00F373DC">
              <w:rPr>
                <w:sz w:val="24"/>
                <w:szCs w:val="24"/>
              </w:rPr>
              <w:t>12 pt, bold</w:t>
            </w:r>
          </w:p>
        </w:tc>
      </w:tr>
      <w:tr w:rsidR="002A6656" w:rsidRPr="00F373DC" w14:paraId="4B0D6AC1" w14:textId="77777777" w:rsidTr="00451371">
        <w:trPr>
          <w:trHeight w:val="454"/>
          <w:jc w:val="center"/>
        </w:trPr>
        <w:tc>
          <w:tcPr>
            <w:tcW w:w="2123" w:type="dxa"/>
            <w:vAlign w:val="center"/>
          </w:tcPr>
          <w:p w14:paraId="3AB22573" w14:textId="77777777" w:rsidR="002A6656" w:rsidRPr="00F373DC" w:rsidRDefault="002A6656" w:rsidP="00451371">
            <w:pPr>
              <w:ind w:firstLine="0"/>
              <w:jc w:val="left"/>
              <w:rPr>
                <w:sz w:val="24"/>
                <w:szCs w:val="24"/>
              </w:rPr>
            </w:pPr>
            <w:r w:rsidRPr="00F373DC">
              <w:rPr>
                <w:sz w:val="24"/>
                <w:szCs w:val="24"/>
              </w:rPr>
              <w:t>2</w:t>
            </w:r>
            <w:r w:rsidRPr="00F373DC">
              <w:rPr>
                <w:sz w:val="24"/>
                <w:szCs w:val="24"/>
                <w:vertAlign w:val="superscript"/>
              </w:rPr>
              <w:t>nd</w:t>
            </w:r>
            <w:r w:rsidRPr="00F373DC">
              <w:rPr>
                <w:sz w:val="24"/>
                <w:szCs w:val="24"/>
              </w:rPr>
              <w:t>-level heading</w:t>
            </w:r>
          </w:p>
        </w:tc>
        <w:tc>
          <w:tcPr>
            <w:tcW w:w="3968" w:type="dxa"/>
            <w:vAlign w:val="center"/>
          </w:tcPr>
          <w:p w14:paraId="5F5383FE" w14:textId="77777777" w:rsidR="002A6656" w:rsidRPr="00F373DC" w:rsidRDefault="002A6656" w:rsidP="00451371">
            <w:pPr>
              <w:ind w:firstLine="0"/>
              <w:jc w:val="left"/>
              <w:rPr>
                <w:sz w:val="24"/>
                <w:szCs w:val="24"/>
              </w:rPr>
            </w:pPr>
            <w:r w:rsidRPr="00F373DC">
              <w:rPr>
                <w:b/>
                <w:bCs/>
                <w:sz w:val="24"/>
                <w:szCs w:val="24"/>
              </w:rPr>
              <w:t>2.1 Printing Area</w:t>
            </w:r>
          </w:p>
        </w:tc>
        <w:tc>
          <w:tcPr>
            <w:tcW w:w="2126" w:type="dxa"/>
            <w:vAlign w:val="center"/>
          </w:tcPr>
          <w:p w14:paraId="21FB9199" w14:textId="570788E1" w:rsidR="002A6656" w:rsidRPr="00F373DC" w:rsidRDefault="002A6656" w:rsidP="00451371">
            <w:pPr>
              <w:ind w:firstLine="0"/>
              <w:jc w:val="left"/>
              <w:rPr>
                <w:sz w:val="24"/>
                <w:szCs w:val="24"/>
              </w:rPr>
            </w:pPr>
            <w:r w:rsidRPr="00F373DC">
              <w:rPr>
                <w:sz w:val="24"/>
                <w:szCs w:val="24"/>
              </w:rPr>
              <w:t>1</w:t>
            </w:r>
            <w:r w:rsidR="002211B6" w:rsidRPr="00F373DC">
              <w:rPr>
                <w:sz w:val="24"/>
                <w:szCs w:val="24"/>
              </w:rPr>
              <w:t>2</w:t>
            </w:r>
            <w:r w:rsidRPr="00F373DC">
              <w:rPr>
                <w:sz w:val="24"/>
                <w:szCs w:val="24"/>
              </w:rPr>
              <w:t xml:space="preserve"> pt, bold</w:t>
            </w:r>
          </w:p>
        </w:tc>
      </w:tr>
      <w:tr w:rsidR="002A6656" w:rsidRPr="00F373DC" w14:paraId="5C9B4845" w14:textId="77777777" w:rsidTr="00451371">
        <w:trPr>
          <w:trHeight w:val="454"/>
          <w:jc w:val="center"/>
        </w:trPr>
        <w:tc>
          <w:tcPr>
            <w:tcW w:w="2123" w:type="dxa"/>
            <w:vAlign w:val="center"/>
          </w:tcPr>
          <w:p w14:paraId="5CC55596" w14:textId="77777777" w:rsidR="002A6656" w:rsidRPr="00F373DC" w:rsidRDefault="002A6656" w:rsidP="00451371">
            <w:pPr>
              <w:ind w:firstLine="0"/>
              <w:jc w:val="left"/>
              <w:rPr>
                <w:sz w:val="24"/>
                <w:szCs w:val="24"/>
              </w:rPr>
            </w:pPr>
            <w:r w:rsidRPr="00F373DC">
              <w:rPr>
                <w:sz w:val="24"/>
                <w:szCs w:val="24"/>
              </w:rPr>
              <w:t>3</w:t>
            </w:r>
            <w:r w:rsidRPr="00F373DC">
              <w:rPr>
                <w:sz w:val="24"/>
                <w:szCs w:val="24"/>
                <w:vertAlign w:val="superscript"/>
              </w:rPr>
              <w:t>rd</w:t>
            </w:r>
            <w:r w:rsidRPr="00F373DC">
              <w:rPr>
                <w:sz w:val="24"/>
                <w:szCs w:val="24"/>
              </w:rPr>
              <w:t>-level heading</w:t>
            </w:r>
          </w:p>
        </w:tc>
        <w:tc>
          <w:tcPr>
            <w:tcW w:w="3968" w:type="dxa"/>
            <w:vAlign w:val="center"/>
          </w:tcPr>
          <w:p w14:paraId="197155C7" w14:textId="77777777" w:rsidR="002A6656" w:rsidRPr="00F373DC" w:rsidRDefault="002A6656" w:rsidP="00451371">
            <w:pPr>
              <w:ind w:firstLine="0"/>
              <w:jc w:val="left"/>
              <w:rPr>
                <w:sz w:val="24"/>
                <w:szCs w:val="24"/>
              </w:rPr>
            </w:pPr>
            <w:r w:rsidRPr="00F373DC">
              <w:rPr>
                <w:b/>
                <w:bCs/>
                <w:sz w:val="24"/>
                <w:szCs w:val="24"/>
              </w:rPr>
              <w:t>Run-in Heading in Bold.</w:t>
            </w:r>
            <w:r w:rsidRPr="00F373DC">
              <w:rPr>
                <w:sz w:val="24"/>
                <w:szCs w:val="24"/>
              </w:rPr>
              <w:t xml:space="preserve"> Text follows</w:t>
            </w:r>
          </w:p>
        </w:tc>
        <w:tc>
          <w:tcPr>
            <w:tcW w:w="2126" w:type="dxa"/>
            <w:vAlign w:val="center"/>
          </w:tcPr>
          <w:p w14:paraId="2BF4778E" w14:textId="20308044" w:rsidR="002A6656" w:rsidRPr="00F373DC" w:rsidRDefault="002A6656" w:rsidP="00451371">
            <w:pPr>
              <w:ind w:firstLine="0"/>
              <w:jc w:val="left"/>
              <w:rPr>
                <w:sz w:val="24"/>
                <w:szCs w:val="24"/>
              </w:rPr>
            </w:pPr>
            <w:r w:rsidRPr="00F373DC">
              <w:rPr>
                <w:sz w:val="24"/>
                <w:szCs w:val="24"/>
              </w:rPr>
              <w:t>1</w:t>
            </w:r>
            <w:r w:rsidR="002211B6" w:rsidRPr="00F373DC">
              <w:rPr>
                <w:sz w:val="24"/>
                <w:szCs w:val="24"/>
              </w:rPr>
              <w:t>2</w:t>
            </w:r>
            <w:r w:rsidRPr="00F373DC">
              <w:rPr>
                <w:sz w:val="24"/>
                <w:szCs w:val="24"/>
              </w:rPr>
              <w:t xml:space="preserve"> pt, bold</w:t>
            </w:r>
          </w:p>
        </w:tc>
      </w:tr>
      <w:tr w:rsidR="002A6656" w:rsidRPr="00F373DC" w14:paraId="42785080" w14:textId="77777777" w:rsidTr="00451371">
        <w:trPr>
          <w:trHeight w:val="454"/>
          <w:jc w:val="center"/>
        </w:trPr>
        <w:tc>
          <w:tcPr>
            <w:tcW w:w="2123" w:type="dxa"/>
            <w:vAlign w:val="center"/>
          </w:tcPr>
          <w:p w14:paraId="4C30560F" w14:textId="77777777" w:rsidR="002A6656" w:rsidRPr="00F373DC" w:rsidRDefault="002A6656" w:rsidP="00451371">
            <w:pPr>
              <w:ind w:firstLine="0"/>
              <w:jc w:val="left"/>
              <w:rPr>
                <w:sz w:val="24"/>
                <w:szCs w:val="24"/>
              </w:rPr>
            </w:pPr>
            <w:r w:rsidRPr="00F373DC">
              <w:rPr>
                <w:sz w:val="24"/>
                <w:szCs w:val="24"/>
              </w:rPr>
              <w:t>4</w:t>
            </w:r>
            <w:r w:rsidRPr="00F373DC">
              <w:rPr>
                <w:sz w:val="24"/>
                <w:szCs w:val="24"/>
                <w:vertAlign w:val="superscript"/>
              </w:rPr>
              <w:t>th</w:t>
            </w:r>
            <w:r w:rsidRPr="00F373DC">
              <w:rPr>
                <w:sz w:val="24"/>
                <w:szCs w:val="24"/>
              </w:rPr>
              <w:t>-level heading</w:t>
            </w:r>
          </w:p>
        </w:tc>
        <w:tc>
          <w:tcPr>
            <w:tcW w:w="3968" w:type="dxa"/>
            <w:vAlign w:val="center"/>
          </w:tcPr>
          <w:p w14:paraId="756252DD" w14:textId="77777777" w:rsidR="002A6656" w:rsidRPr="00F373DC" w:rsidRDefault="002A6656" w:rsidP="00451371">
            <w:pPr>
              <w:ind w:firstLine="0"/>
              <w:jc w:val="left"/>
              <w:rPr>
                <w:sz w:val="24"/>
                <w:szCs w:val="24"/>
              </w:rPr>
            </w:pPr>
            <w:r w:rsidRPr="00F373DC">
              <w:rPr>
                <w:i/>
                <w:iCs/>
                <w:sz w:val="24"/>
                <w:szCs w:val="24"/>
              </w:rPr>
              <w:t>Lowest Level Heading.</w:t>
            </w:r>
            <w:r w:rsidRPr="00F373DC">
              <w:rPr>
                <w:sz w:val="24"/>
                <w:szCs w:val="24"/>
              </w:rPr>
              <w:t xml:space="preserve"> Text follows</w:t>
            </w:r>
          </w:p>
        </w:tc>
        <w:tc>
          <w:tcPr>
            <w:tcW w:w="2126" w:type="dxa"/>
            <w:vAlign w:val="center"/>
          </w:tcPr>
          <w:p w14:paraId="5811EB2F" w14:textId="5F3878F7" w:rsidR="002A6656" w:rsidRPr="00F373DC" w:rsidRDefault="002A6656" w:rsidP="00451371">
            <w:pPr>
              <w:ind w:firstLine="0"/>
              <w:jc w:val="left"/>
              <w:rPr>
                <w:sz w:val="24"/>
                <w:szCs w:val="24"/>
              </w:rPr>
            </w:pPr>
            <w:r w:rsidRPr="00F373DC">
              <w:rPr>
                <w:sz w:val="24"/>
                <w:szCs w:val="24"/>
              </w:rPr>
              <w:t>1</w:t>
            </w:r>
            <w:r w:rsidR="002211B6" w:rsidRPr="00F373DC">
              <w:rPr>
                <w:sz w:val="24"/>
                <w:szCs w:val="24"/>
              </w:rPr>
              <w:t>2</w:t>
            </w:r>
            <w:r w:rsidRPr="00F373DC">
              <w:rPr>
                <w:sz w:val="24"/>
                <w:szCs w:val="24"/>
              </w:rPr>
              <w:t xml:space="preserve"> pt, italic</w:t>
            </w:r>
          </w:p>
        </w:tc>
      </w:tr>
    </w:tbl>
    <w:p w14:paraId="4C7D9FE1" w14:textId="77777777" w:rsidR="00826D53" w:rsidRPr="00F373DC" w:rsidRDefault="00826D53" w:rsidP="00826D53">
      <w:pPr>
        <w:pStyle w:val="equation"/>
        <w:spacing w:before="0" w:after="0"/>
        <w:rPr>
          <w:sz w:val="24"/>
          <w:szCs w:val="24"/>
        </w:rPr>
      </w:pPr>
    </w:p>
    <w:p w14:paraId="4A70A266" w14:textId="4E07B3C5" w:rsidR="005A4841" w:rsidRPr="00F373DC" w:rsidRDefault="005A4841" w:rsidP="00826D53">
      <w:pPr>
        <w:pStyle w:val="equation"/>
        <w:spacing w:before="0" w:after="0"/>
        <w:rPr>
          <w:sz w:val="24"/>
          <w:szCs w:val="24"/>
        </w:rPr>
      </w:pPr>
      <w:r w:rsidRPr="00F373DC">
        <w:rPr>
          <w:sz w:val="24"/>
          <w:szCs w:val="24"/>
        </w:rPr>
        <w:t xml:space="preserve">Equations must be centered and presented on a separate line. They should be created using the </w:t>
      </w:r>
      <w:r w:rsidR="008267A0">
        <w:rPr>
          <w:sz w:val="24"/>
          <w:szCs w:val="24"/>
        </w:rPr>
        <w:t>Math Type</w:t>
      </w:r>
      <w:r w:rsidR="00A642C5">
        <w:rPr>
          <w:sz w:val="24"/>
          <w:szCs w:val="24"/>
        </w:rPr>
        <w:t>/</w:t>
      </w:r>
      <w:r w:rsidRPr="00F373DC">
        <w:rPr>
          <w:sz w:val="24"/>
          <w:szCs w:val="24"/>
        </w:rPr>
        <w:t>Microsoft Equation Editor and provided in an editable format.</w:t>
      </w:r>
    </w:p>
    <w:p w14:paraId="719CA83E" w14:textId="77777777" w:rsidR="00A26459" w:rsidRPr="00F373DC" w:rsidRDefault="00A26459" w:rsidP="00A26459">
      <w:pPr>
        <w:ind w:firstLine="0"/>
        <w:rPr>
          <w:sz w:val="24"/>
          <w:szCs w:val="24"/>
        </w:rPr>
      </w:pPr>
    </w:p>
    <w:p w14:paraId="2150F522" w14:textId="1FE1322C" w:rsidR="003A661A" w:rsidRPr="00F373DC" w:rsidRDefault="002A6656" w:rsidP="007B621B">
      <w:pPr>
        <w:pStyle w:val="equation"/>
        <w:tabs>
          <w:tab w:val="clear" w:pos="3289"/>
          <w:tab w:val="clear" w:pos="6917"/>
          <w:tab w:val="center" w:pos="4536"/>
          <w:tab w:val="right" w:pos="9072"/>
        </w:tabs>
        <w:spacing w:before="0" w:after="0"/>
        <w:rPr>
          <w:sz w:val="24"/>
          <w:szCs w:val="24"/>
        </w:rPr>
      </w:pPr>
      <w:r w:rsidRPr="00F373DC">
        <w:rPr>
          <w:i/>
          <w:sz w:val="24"/>
          <w:szCs w:val="24"/>
        </w:rPr>
        <w:tab/>
      </w:r>
      <w:r w:rsidRPr="000038EE">
        <w:rPr>
          <w:i/>
          <w:sz w:val="24"/>
          <w:szCs w:val="24"/>
        </w:rPr>
        <w:t>x</w:t>
      </w:r>
      <w:r w:rsidRPr="000038EE">
        <w:rPr>
          <w:sz w:val="24"/>
          <w:szCs w:val="24"/>
        </w:rPr>
        <w:t xml:space="preserve"> + </w:t>
      </w:r>
      <w:r w:rsidR="00FB372D" w:rsidRPr="000038EE">
        <w:rPr>
          <w:sz w:val="24"/>
          <w:szCs w:val="24"/>
        </w:rPr>
        <w:t>3</w:t>
      </w:r>
      <w:r w:rsidRPr="000038EE">
        <w:rPr>
          <w:i/>
          <w:sz w:val="24"/>
          <w:szCs w:val="24"/>
        </w:rPr>
        <w:t>y</w:t>
      </w:r>
      <w:r w:rsidRPr="000038EE">
        <w:rPr>
          <w:sz w:val="24"/>
          <w:szCs w:val="24"/>
        </w:rPr>
        <w:t xml:space="preserve"> = </w:t>
      </w:r>
      <w:r w:rsidR="00FB372D" w:rsidRPr="000038EE">
        <w:rPr>
          <w:sz w:val="24"/>
          <w:szCs w:val="24"/>
        </w:rPr>
        <w:t>5</w:t>
      </w:r>
      <w:r w:rsidRPr="000038EE">
        <w:rPr>
          <w:i/>
          <w:sz w:val="24"/>
          <w:szCs w:val="24"/>
        </w:rPr>
        <w:t>z</w:t>
      </w:r>
      <w:r w:rsidRPr="000038EE">
        <w:rPr>
          <w:sz w:val="24"/>
          <w:szCs w:val="24"/>
        </w:rPr>
        <w:tab/>
        <w:t>(</w:t>
      </w:r>
      <w:r w:rsidRPr="000038EE">
        <w:rPr>
          <w:noProof/>
          <w:sz w:val="24"/>
          <w:szCs w:val="24"/>
        </w:rPr>
        <w:fldChar w:fldCharType="begin"/>
      </w:r>
      <w:r w:rsidRPr="000038EE">
        <w:rPr>
          <w:noProof/>
          <w:sz w:val="24"/>
          <w:szCs w:val="24"/>
        </w:rPr>
        <w:instrText xml:space="preserve"> SEQ "Equation" \n \* MERGEFORMAT </w:instrText>
      </w:r>
      <w:r w:rsidRPr="000038EE">
        <w:rPr>
          <w:noProof/>
          <w:sz w:val="24"/>
          <w:szCs w:val="24"/>
        </w:rPr>
        <w:fldChar w:fldCharType="separate"/>
      </w:r>
      <w:r w:rsidRPr="000038EE">
        <w:rPr>
          <w:noProof/>
          <w:sz w:val="24"/>
          <w:szCs w:val="24"/>
        </w:rPr>
        <w:t>1</w:t>
      </w:r>
      <w:r w:rsidRPr="000038EE">
        <w:rPr>
          <w:noProof/>
          <w:sz w:val="24"/>
          <w:szCs w:val="24"/>
        </w:rPr>
        <w:fldChar w:fldCharType="end"/>
      </w:r>
      <w:bookmarkStart w:id="2" w:name="_Ref467511674"/>
      <w:bookmarkEnd w:id="2"/>
      <w:r w:rsidRPr="000038EE">
        <w:rPr>
          <w:sz w:val="24"/>
          <w:szCs w:val="24"/>
        </w:rPr>
        <w:t>)</w:t>
      </w:r>
    </w:p>
    <w:p w14:paraId="51AFADE9" w14:textId="77777777" w:rsidR="00826D53" w:rsidRPr="00F373DC" w:rsidRDefault="00826D53" w:rsidP="00826D53">
      <w:pPr>
        <w:ind w:firstLine="0"/>
        <w:rPr>
          <w:sz w:val="24"/>
          <w:szCs w:val="24"/>
        </w:rPr>
      </w:pPr>
    </w:p>
    <w:p w14:paraId="7D3ABC68" w14:textId="5FDDDF40" w:rsidR="005A4841" w:rsidRPr="00F373DC" w:rsidRDefault="005A4841" w:rsidP="00826D53">
      <w:pPr>
        <w:pStyle w:val="heading1"/>
        <w:numPr>
          <w:ilvl w:val="0"/>
          <w:numId w:val="0"/>
        </w:numPr>
        <w:spacing w:before="0" w:after="0"/>
        <w:ind w:left="567" w:hanging="567"/>
        <w:rPr>
          <w:szCs w:val="24"/>
        </w:rPr>
      </w:pPr>
      <w:r w:rsidRPr="00F373DC">
        <w:rPr>
          <w:szCs w:val="24"/>
        </w:rPr>
        <w:t>Acknowledgments</w:t>
      </w:r>
    </w:p>
    <w:p w14:paraId="5F566A60" w14:textId="5BAFB7EF" w:rsidR="005A4841" w:rsidRPr="00F373DC" w:rsidRDefault="005A4841" w:rsidP="00826D53">
      <w:pPr>
        <w:pStyle w:val="p1a"/>
        <w:rPr>
          <w:sz w:val="24"/>
          <w:szCs w:val="24"/>
        </w:rPr>
      </w:pPr>
      <w:r w:rsidRPr="00F373DC">
        <w:rPr>
          <w:sz w:val="24"/>
          <w:szCs w:val="24"/>
        </w:rPr>
        <w:t>Acknowledgments will be placed at the end of the text before the references list.</w:t>
      </w:r>
    </w:p>
    <w:p w14:paraId="7497C2A2" w14:textId="77777777" w:rsidR="00826D53" w:rsidRPr="00F373DC" w:rsidRDefault="00826D53" w:rsidP="00826D53">
      <w:pPr>
        <w:ind w:firstLine="0"/>
        <w:rPr>
          <w:sz w:val="24"/>
          <w:szCs w:val="24"/>
        </w:rPr>
      </w:pPr>
    </w:p>
    <w:p w14:paraId="244BB8A0" w14:textId="77777777" w:rsidR="002A6656" w:rsidRPr="00F373DC" w:rsidRDefault="002A6656" w:rsidP="00826D53">
      <w:pPr>
        <w:pStyle w:val="heading1"/>
        <w:numPr>
          <w:ilvl w:val="0"/>
          <w:numId w:val="0"/>
        </w:numPr>
        <w:spacing w:before="0" w:after="0"/>
        <w:ind w:left="567" w:hanging="567"/>
        <w:rPr>
          <w:szCs w:val="24"/>
        </w:rPr>
      </w:pPr>
      <w:r w:rsidRPr="00F373DC">
        <w:rPr>
          <w:szCs w:val="24"/>
        </w:rPr>
        <w:t>References</w:t>
      </w:r>
    </w:p>
    <w:p w14:paraId="07F69DCE" w14:textId="30499237" w:rsidR="002A6656" w:rsidRPr="00F373DC" w:rsidRDefault="002A6656" w:rsidP="00826D53">
      <w:pPr>
        <w:pStyle w:val="referenceitem"/>
        <w:rPr>
          <w:sz w:val="24"/>
          <w:szCs w:val="24"/>
        </w:rPr>
      </w:pPr>
      <w:r w:rsidRPr="00F373DC">
        <w:rPr>
          <w:sz w:val="24"/>
          <w:szCs w:val="24"/>
        </w:rPr>
        <w:t xml:space="preserve">Author </w:t>
      </w:r>
      <w:r w:rsidR="00451371">
        <w:rPr>
          <w:sz w:val="24"/>
          <w:szCs w:val="24"/>
        </w:rPr>
        <w:t>1</w:t>
      </w:r>
      <w:r w:rsidRPr="00F373DC">
        <w:rPr>
          <w:sz w:val="24"/>
          <w:szCs w:val="24"/>
        </w:rPr>
        <w:t>.: Article title. Journal 2(5), 99–110 (2016).</w:t>
      </w:r>
    </w:p>
    <w:p w14:paraId="1B10ACD9" w14:textId="1274FD89" w:rsidR="002A6656" w:rsidRPr="00F373DC" w:rsidRDefault="002A6656" w:rsidP="00826D53">
      <w:pPr>
        <w:pStyle w:val="referenceitem"/>
        <w:rPr>
          <w:sz w:val="24"/>
          <w:szCs w:val="24"/>
        </w:rPr>
      </w:pPr>
      <w:r w:rsidRPr="00F373DC">
        <w:rPr>
          <w:sz w:val="24"/>
          <w:szCs w:val="24"/>
        </w:rPr>
        <w:t xml:space="preserve">Author </w:t>
      </w:r>
      <w:r w:rsidR="00451371">
        <w:rPr>
          <w:sz w:val="24"/>
          <w:szCs w:val="24"/>
        </w:rPr>
        <w:t>1</w:t>
      </w:r>
      <w:r w:rsidRPr="00F373DC">
        <w:rPr>
          <w:sz w:val="24"/>
          <w:szCs w:val="24"/>
        </w:rPr>
        <w:t xml:space="preserve">., Author </w:t>
      </w:r>
      <w:r w:rsidR="00451371">
        <w:rPr>
          <w:sz w:val="24"/>
          <w:szCs w:val="24"/>
        </w:rPr>
        <w:t>2</w:t>
      </w:r>
      <w:r w:rsidRPr="00F373DC">
        <w:rPr>
          <w:sz w:val="24"/>
          <w:szCs w:val="24"/>
        </w:rPr>
        <w:t xml:space="preserve">.: Title of a proceedings paper. In: Editor, F., Editor, S. (eds.) </w:t>
      </w:r>
      <w:r w:rsidR="00FB372D" w:rsidRPr="00F373DC">
        <w:rPr>
          <w:sz w:val="24"/>
          <w:szCs w:val="24"/>
        </w:rPr>
        <w:t>Survival and Sustainability</w:t>
      </w:r>
      <w:r w:rsidRPr="00F373DC">
        <w:rPr>
          <w:sz w:val="24"/>
          <w:szCs w:val="24"/>
        </w:rPr>
        <w:t>, pp.</w:t>
      </w:r>
      <w:r w:rsidR="005A2B0E" w:rsidRPr="00F373DC">
        <w:rPr>
          <w:sz w:val="24"/>
          <w:szCs w:val="24"/>
        </w:rPr>
        <w:t xml:space="preserve"> </w:t>
      </w:r>
      <w:r w:rsidR="00FB372D" w:rsidRPr="00F373DC">
        <w:rPr>
          <w:sz w:val="24"/>
          <w:szCs w:val="24"/>
        </w:rPr>
        <w:t>21</w:t>
      </w:r>
      <w:r w:rsidRPr="00F373DC">
        <w:rPr>
          <w:sz w:val="24"/>
          <w:szCs w:val="24"/>
        </w:rPr>
        <w:t>1–</w:t>
      </w:r>
      <w:r w:rsidR="00FB372D" w:rsidRPr="00F373DC">
        <w:rPr>
          <w:sz w:val="24"/>
          <w:szCs w:val="24"/>
        </w:rPr>
        <w:t>219</w:t>
      </w:r>
      <w:r w:rsidRPr="00F373DC">
        <w:rPr>
          <w:sz w:val="24"/>
          <w:szCs w:val="24"/>
        </w:rPr>
        <w:t xml:space="preserve"> Springer, Heidelberg (201</w:t>
      </w:r>
      <w:r w:rsidR="00FB372D" w:rsidRPr="00F373DC">
        <w:rPr>
          <w:sz w:val="24"/>
          <w:szCs w:val="24"/>
        </w:rPr>
        <w:t>1</w:t>
      </w:r>
      <w:r w:rsidRPr="00F373DC">
        <w:rPr>
          <w:sz w:val="24"/>
          <w:szCs w:val="24"/>
        </w:rPr>
        <w:t xml:space="preserve">). </w:t>
      </w:r>
    </w:p>
    <w:p w14:paraId="69C3BF78" w14:textId="53E5EE57" w:rsidR="002A6656" w:rsidRPr="00F373DC" w:rsidRDefault="002A6656" w:rsidP="00826D53">
      <w:pPr>
        <w:pStyle w:val="referenceitem"/>
        <w:rPr>
          <w:sz w:val="24"/>
          <w:szCs w:val="24"/>
        </w:rPr>
      </w:pPr>
      <w:r w:rsidRPr="00F373DC">
        <w:rPr>
          <w:sz w:val="24"/>
          <w:szCs w:val="24"/>
        </w:rPr>
        <w:t xml:space="preserve">Author </w:t>
      </w:r>
      <w:r w:rsidR="00451371">
        <w:rPr>
          <w:sz w:val="24"/>
          <w:szCs w:val="24"/>
        </w:rPr>
        <w:t>1</w:t>
      </w:r>
      <w:r w:rsidRPr="00F373DC">
        <w:rPr>
          <w:sz w:val="24"/>
          <w:szCs w:val="24"/>
        </w:rPr>
        <w:t xml:space="preserve">., Author </w:t>
      </w:r>
      <w:r w:rsidR="00451371">
        <w:rPr>
          <w:sz w:val="24"/>
          <w:szCs w:val="24"/>
        </w:rPr>
        <w:t>2</w:t>
      </w:r>
      <w:r w:rsidRPr="00F373DC">
        <w:rPr>
          <w:sz w:val="24"/>
          <w:szCs w:val="24"/>
        </w:rPr>
        <w:t xml:space="preserve">., Author T.: Book title. 2nd </w:t>
      </w:r>
      <w:proofErr w:type="spellStart"/>
      <w:r w:rsidRPr="00F373DC">
        <w:rPr>
          <w:sz w:val="24"/>
          <w:szCs w:val="24"/>
        </w:rPr>
        <w:t>edn</w:t>
      </w:r>
      <w:proofErr w:type="spellEnd"/>
      <w:r w:rsidRPr="00F373DC">
        <w:rPr>
          <w:sz w:val="24"/>
          <w:szCs w:val="24"/>
        </w:rPr>
        <w:t>. Publisher, Location (1999).</w:t>
      </w:r>
    </w:p>
    <w:p w14:paraId="1595591B" w14:textId="3C7B2D59" w:rsidR="002A6656" w:rsidRPr="00F373DC" w:rsidRDefault="002A6656" w:rsidP="00826D53">
      <w:pPr>
        <w:pStyle w:val="referenceitem"/>
        <w:rPr>
          <w:sz w:val="24"/>
          <w:szCs w:val="24"/>
        </w:rPr>
      </w:pPr>
      <w:r w:rsidRPr="00F373DC">
        <w:rPr>
          <w:sz w:val="24"/>
          <w:szCs w:val="24"/>
        </w:rPr>
        <w:t xml:space="preserve">Author </w:t>
      </w:r>
      <w:r w:rsidR="00451371">
        <w:rPr>
          <w:sz w:val="24"/>
          <w:szCs w:val="24"/>
        </w:rPr>
        <w:t>1</w:t>
      </w:r>
      <w:r w:rsidRPr="00F373DC">
        <w:rPr>
          <w:sz w:val="24"/>
          <w:szCs w:val="24"/>
        </w:rPr>
        <w:t>.: Contribution title. In: 9th International Proceedings on Proceedings, pp. 1–2. Publisher, Location (2010).</w:t>
      </w:r>
    </w:p>
    <w:p w14:paraId="1D88139D" w14:textId="73DF9B0A" w:rsidR="002A6656" w:rsidRPr="00F373DC" w:rsidRDefault="00FB372D" w:rsidP="00826D53">
      <w:pPr>
        <w:pStyle w:val="referenceitem"/>
        <w:rPr>
          <w:sz w:val="24"/>
          <w:szCs w:val="24"/>
        </w:rPr>
      </w:pPr>
      <w:r w:rsidRPr="00F373DC">
        <w:rPr>
          <w:sz w:val="24"/>
          <w:szCs w:val="24"/>
        </w:rPr>
        <w:t>ACE202</w:t>
      </w:r>
      <w:r w:rsidR="00B14172" w:rsidRPr="00F373DC">
        <w:rPr>
          <w:sz w:val="24"/>
          <w:szCs w:val="24"/>
        </w:rPr>
        <w:t>6</w:t>
      </w:r>
      <w:r w:rsidR="002A6656" w:rsidRPr="00F373DC">
        <w:rPr>
          <w:sz w:val="24"/>
          <w:szCs w:val="24"/>
        </w:rPr>
        <w:t xml:space="preserve"> Homepage, </w:t>
      </w:r>
      <w:hyperlink r:id="rId12" w:history="1">
        <w:r w:rsidR="00B14172" w:rsidRPr="00F373DC">
          <w:rPr>
            <w:rStyle w:val="Hyperlink"/>
            <w:sz w:val="24"/>
            <w:szCs w:val="24"/>
          </w:rPr>
          <w:t>http://www.ace2026.ktu.edu.tr</w:t>
        </w:r>
      </w:hyperlink>
      <w:r w:rsidR="002A6656" w:rsidRPr="00F373DC">
        <w:rPr>
          <w:sz w:val="24"/>
          <w:szCs w:val="24"/>
        </w:rPr>
        <w:t>, last accessed 20</w:t>
      </w:r>
      <w:r w:rsidRPr="00F373DC">
        <w:rPr>
          <w:sz w:val="24"/>
          <w:szCs w:val="24"/>
        </w:rPr>
        <w:t>2</w:t>
      </w:r>
      <w:r w:rsidR="00B14172" w:rsidRPr="00F373DC">
        <w:rPr>
          <w:sz w:val="24"/>
          <w:szCs w:val="24"/>
        </w:rPr>
        <w:t>6</w:t>
      </w:r>
      <w:r w:rsidRPr="00F373DC">
        <w:rPr>
          <w:sz w:val="24"/>
          <w:szCs w:val="24"/>
        </w:rPr>
        <w:t>/0</w:t>
      </w:r>
      <w:r w:rsidR="00B14172" w:rsidRPr="00F373DC">
        <w:rPr>
          <w:sz w:val="24"/>
          <w:szCs w:val="24"/>
        </w:rPr>
        <w:t>4</w:t>
      </w:r>
      <w:r w:rsidRPr="00F373DC">
        <w:rPr>
          <w:sz w:val="24"/>
          <w:szCs w:val="24"/>
        </w:rPr>
        <w:t>/</w:t>
      </w:r>
      <w:r w:rsidR="00B14172" w:rsidRPr="00F373DC">
        <w:rPr>
          <w:sz w:val="24"/>
          <w:szCs w:val="24"/>
        </w:rPr>
        <w:t>01</w:t>
      </w:r>
      <w:r w:rsidR="002A6656" w:rsidRPr="00F373DC">
        <w:rPr>
          <w:sz w:val="24"/>
          <w:szCs w:val="24"/>
        </w:rPr>
        <w:t>.</w:t>
      </w:r>
    </w:p>
    <w:p w14:paraId="665B96BC" w14:textId="77777777" w:rsidR="00826D53" w:rsidRPr="00F373DC" w:rsidRDefault="00826D53" w:rsidP="00826D53">
      <w:pPr>
        <w:ind w:firstLine="0"/>
        <w:rPr>
          <w:sz w:val="24"/>
          <w:szCs w:val="24"/>
        </w:rPr>
      </w:pPr>
    </w:p>
    <w:p w14:paraId="4842E8F0" w14:textId="7D18FC36" w:rsidR="000F2C63" w:rsidRPr="00F373DC" w:rsidRDefault="000F2C63" w:rsidP="00826D53">
      <w:pPr>
        <w:pStyle w:val="heading1"/>
        <w:numPr>
          <w:ilvl w:val="0"/>
          <w:numId w:val="0"/>
        </w:numPr>
        <w:spacing w:before="0" w:after="0"/>
        <w:ind w:left="567" w:hanging="567"/>
        <w:rPr>
          <w:szCs w:val="24"/>
        </w:rPr>
      </w:pPr>
      <w:r w:rsidRPr="00F373DC">
        <w:rPr>
          <w:szCs w:val="24"/>
        </w:rPr>
        <w:t>Author Contribution Statement</w:t>
      </w:r>
    </w:p>
    <w:p w14:paraId="771E1680" w14:textId="4C5DF21E" w:rsidR="000F2C63" w:rsidRPr="00F373DC" w:rsidRDefault="000F2C63" w:rsidP="00826D53">
      <w:pPr>
        <w:numPr>
          <w:ilvl w:val="0"/>
          <w:numId w:val="3"/>
        </w:numPr>
        <w:rPr>
          <w:sz w:val="24"/>
          <w:szCs w:val="24"/>
        </w:rPr>
      </w:pPr>
      <w:r w:rsidRPr="00F373DC">
        <w:rPr>
          <w:i/>
          <w:iCs/>
          <w:sz w:val="24"/>
          <w:szCs w:val="24"/>
        </w:rPr>
        <w:t>Conceptualization:</w:t>
      </w:r>
      <w:r w:rsidRPr="00F373DC">
        <w:rPr>
          <w:sz w:val="24"/>
          <w:szCs w:val="24"/>
        </w:rPr>
        <w:t xml:space="preserve"> </w:t>
      </w:r>
      <w:r w:rsidR="00451371" w:rsidRPr="00F373DC">
        <w:rPr>
          <w:sz w:val="24"/>
          <w:szCs w:val="24"/>
        </w:rPr>
        <w:t xml:space="preserve">Author </w:t>
      </w:r>
      <w:r w:rsidR="00451371">
        <w:rPr>
          <w:sz w:val="24"/>
          <w:szCs w:val="24"/>
        </w:rPr>
        <w:t>name</w:t>
      </w:r>
    </w:p>
    <w:p w14:paraId="58523219" w14:textId="40B33E78" w:rsidR="000F2C63" w:rsidRPr="00F373DC" w:rsidRDefault="000F2C63" w:rsidP="00826D53">
      <w:pPr>
        <w:numPr>
          <w:ilvl w:val="0"/>
          <w:numId w:val="3"/>
        </w:numPr>
        <w:rPr>
          <w:sz w:val="24"/>
          <w:szCs w:val="24"/>
        </w:rPr>
      </w:pPr>
      <w:r w:rsidRPr="00F373DC">
        <w:rPr>
          <w:i/>
          <w:iCs/>
          <w:sz w:val="24"/>
          <w:szCs w:val="24"/>
        </w:rPr>
        <w:t>Methodology:</w:t>
      </w:r>
      <w:r w:rsidRPr="00F373DC">
        <w:rPr>
          <w:sz w:val="24"/>
          <w:szCs w:val="24"/>
        </w:rPr>
        <w:t xml:space="preserve"> </w:t>
      </w:r>
      <w:r w:rsidR="00451371" w:rsidRPr="00F373DC">
        <w:rPr>
          <w:sz w:val="24"/>
          <w:szCs w:val="24"/>
        </w:rPr>
        <w:t xml:space="preserve">Author </w:t>
      </w:r>
      <w:r w:rsidR="00451371">
        <w:rPr>
          <w:sz w:val="24"/>
          <w:szCs w:val="24"/>
        </w:rPr>
        <w:t>name</w:t>
      </w:r>
    </w:p>
    <w:p w14:paraId="6458BDD3" w14:textId="12FEAE28" w:rsidR="000F2C63" w:rsidRPr="00F373DC" w:rsidRDefault="000F2C63" w:rsidP="00826D53">
      <w:pPr>
        <w:numPr>
          <w:ilvl w:val="0"/>
          <w:numId w:val="3"/>
        </w:numPr>
        <w:rPr>
          <w:sz w:val="24"/>
          <w:szCs w:val="24"/>
        </w:rPr>
      </w:pPr>
      <w:r w:rsidRPr="00F373DC">
        <w:rPr>
          <w:i/>
          <w:iCs/>
          <w:sz w:val="24"/>
          <w:szCs w:val="24"/>
        </w:rPr>
        <w:t>Investigation:</w:t>
      </w:r>
      <w:r w:rsidRPr="00F373DC">
        <w:rPr>
          <w:sz w:val="24"/>
          <w:szCs w:val="24"/>
        </w:rPr>
        <w:t xml:space="preserve"> </w:t>
      </w:r>
      <w:r w:rsidR="00451371" w:rsidRPr="00F373DC">
        <w:rPr>
          <w:sz w:val="24"/>
          <w:szCs w:val="24"/>
        </w:rPr>
        <w:t xml:space="preserve">Author </w:t>
      </w:r>
      <w:r w:rsidR="00451371">
        <w:rPr>
          <w:sz w:val="24"/>
          <w:szCs w:val="24"/>
        </w:rPr>
        <w:t>name</w:t>
      </w:r>
      <w:r w:rsidR="00451371">
        <w:rPr>
          <w:sz w:val="24"/>
          <w:szCs w:val="24"/>
        </w:rPr>
        <w:t xml:space="preserve"> 1</w:t>
      </w:r>
      <w:r w:rsidRPr="00F373DC">
        <w:rPr>
          <w:sz w:val="24"/>
          <w:szCs w:val="24"/>
        </w:rPr>
        <w:t xml:space="preserve">, </w:t>
      </w:r>
      <w:r w:rsidR="00451371" w:rsidRPr="00F373DC">
        <w:rPr>
          <w:sz w:val="24"/>
          <w:szCs w:val="24"/>
        </w:rPr>
        <w:t xml:space="preserve">Author </w:t>
      </w:r>
      <w:r w:rsidR="00451371">
        <w:rPr>
          <w:sz w:val="24"/>
          <w:szCs w:val="24"/>
        </w:rPr>
        <w:t>name</w:t>
      </w:r>
      <w:r w:rsidR="00451371">
        <w:rPr>
          <w:sz w:val="24"/>
          <w:szCs w:val="24"/>
        </w:rPr>
        <w:t xml:space="preserve"> 2</w:t>
      </w:r>
    </w:p>
    <w:p w14:paraId="3B773233" w14:textId="60145E34" w:rsidR="000F2C63" w:rsidRPr="00F373DC" w:rsidRDefault="000F2C63" w:rsidP="00826D53">
      <w:pPr>
        <w:numPr>
          <w:ilvl w:val="0"/>
          <w:numId w:val="3"/>
        </w:numPr>
        <w:rPr>
          <w:sz w:val="24"/>
          <w:szCs w:val="24"/>
        </w:rPr>
      </w:pPr>
      <w:r w:rsidRPr="00F373DC">
        <w:rPr>
          <w:i/>
          <w:iCs/>
          <w:sz w:val="24"/>
          <w:szCs w:val="24"/>
        </w:rPr>
        <w:t>Writing – Original Draft:</w:t>
      </w:r>
      <w:r w:rsidRPr="00F373DC">
        <w:rPr>
          <w:sz w:val="24"/>
          <w:szCs w:val="24"/>
        </w:rPr>
        <w:t xml:space="preserve"> </w:t>
      </w:r>
      <w:r w:rsidR="00451371" w:rsidRPr="00F373DC">
        <w:rPr>
          <w:sz w:val="24"/>
          <w:szCs w:val="24"/>
        </w:rPr>
        <w:t xml:space="preserve">Author </w:t>
      </w:r>
      <w:r w:rsidR="00451371">
        <w:rPr>
          <w:sz w:val="24"/>
          <w:szCs w:val="24"/>
        </w:rPr>
        <w:t>name</w:t>
      </w:r>
    </w:p>
    <w:p w14:paraId="66CDB39B" w14:textId="2FCA4810" w:rsidR="000F2C63" w:rsidRPr="00F373DC" w:rsidRDefault="000F2C63" w:rsidP="00826D53">
      <w:pPr>
        <w:numPr>
          <w:ilvl w:val="0"/>
          <w:numId w:val="3"/>
        </w:numPr>
        <w:rPr>
          <w:sz w:val="24"/>
          <w:szCs w:val="24"/>
        </w:rPr>
      </w:pPr>
      <w:r w:rsidRPr="00F373DC">
        <w:rPr>
          <w:i/>
          <w:iCs/>
          <w:sz w:val="24"/>
          <w:szCs w:val="24"/>
        </w:rPr>
        <w:t>Writing – Review &amp; Editing:</w:t>
      </w:r>
      <w:r w:rsidRPr="00F373DC">
        <w:rPr>
          <w:sz w:val="24"/>
          <w:szCs w:val="24"/>
        </w:rPr>
        <w:t xml:space="preserve"> </w:t>
      </w:r>
      <w:r w:rsidR="00451371" w:rsidRPr="00F373DC">
        <w:rPr>
          <w:sz w:val="24"/>
          <w:szCs w:val="24"/>
        </w:rPr>
        <w:t xml:space="preserve">Author </w:t>
      </w:r>
      <w:r w:rsidR="00451371">
        <w:rPr>
          <w:sz w:val="24"/>
          <w:szCs w:val="24"/>
        </w:rPr>
        <w:t>name</w:t>
      </w:r>
    </w:p>
    <w:p w14:paraId="71BEE7CC" w14:textId="77777777" w:rsidR="00826D53" w:rsidRPr="00F373DC" w:rsidRDefault="00826D53" w:rsidP="00826D53">
      <w:pPr>
        <w:ind w:firstLine="0"/>
        <w:rPr>
          <w:sz w:val="24"/>
          <w:szCs w:val="24"/>
        </w:rPr>
      </w:pPr>
    </w:p>
    <w:p w14:paraId="1D88BAB2" w14:textId="274BDD43" w:rsidR="000F2C63" w:rsidRPr="00F373DC" w:rsidRDefault="000F2C63" w:rsidP="00826D53">
      <w:pPr>
        <w:pStyle w:val="heading1"/>
        <w:numPr>
          <w:ilvl w:val="0"/>
          <w:numId w:val="0"/>
        </w:numPr>
        <w:spacing w:before="0" w:after="0"/>
        <w:ind w:left="567" w:hanging="567"/>
        <w:rPr>
          <w:szCs w:val="24"/>
        </w:rPr>
      </w:pPr>
      <w:r w:rsidRPr="00F373DC">
        <w:rPr>
          <w:szCs w:val="24"/>
        </w:rPr>
        <w:t>List of Abbreviations</w:t>
      </w:r>
    </w:p>
    <w:p w14:paraId="3BB31991" w14:textId="77777777" w:rsidR="000F2C63" w:rsidRPr="00F373DC" w:rsidRDefault="000F2C63" w:rsidP="00826D53">
      <w:pPr>
        <w:numPr>
          <w:ilvl w:val="0"/>
          <w:numId w:val="5"/>
        </w:numPr>
        <w:rPr>
          <w:sz w:val="24"/>
          <w:szCs w:val="24"/>
        </w:rPr>
      </w:pPr>
      <w:r w:rsidRPr="00F373DC">
        <w:rPr>
          <w:b/>
          <w:bCs/>
          <w:sz w:val="24"/>
          <w:szCs w:val="24"/>
        </w:rPr>
        <w:t>FEM</w:t>
      </w:r>
      <w:r w:rsidRPr="00F373DC">
        <w:rPr>
          <w:sz w:val="24"/>
          <w:szCs w:val="24"/>
        </w:rPr>
        <w:t xml:space="preserve"> — Finite Element Method</w:t>
      </w:r>
    </w:p>
    <w:p w14:paraId="60E89402" w14:textId="77777777" w:rsidR="000F2C63" w:rsidRPr="00F373DC" w:rsidRDefault="000F2C63" w:rsidP="00826D53">
      <w:pPr>
        <w:numPr>
          <w:ilvl w:val="0"/>
          <w:numId w:val="5"/>
        </w:numPr>
        <w:rPr>
          <w:sz w:val="24"/>
          <w:szCs w:val="24"/>
        </w:rPr>
      </w:pPr>
      <w:r w:rsidRPr="00F373DC">
        <w:rPr>
          <w:b/>
          <w:bCs/>
          <w:sz w:val="24"/>
          <w:szCs w:val="24"/>
        </w:rPr>
        <w:t>CFD</w:t>
      </w:r>
      <w:r w:rsidRPr="00F373DC">
        <w:rPr>
          <w:sz w:val="24"/>
          <w:szCs w:val="24"/>
        </w:rPr>
        <w:t xml:space="preserve"> — Computational Fluid Dynamics</w:t>
      </w:r>
    </w:p>
    <w:p w14:paraId="558303BE" w14:textId="77777777" w:rsidR="000F2C63" w:rsidRPr="00F373DC" w:rsidRDefault="000F2C63" w:rsidP="00826D53">
      <w:pPr>
        <w:numPr>
          <w:ilvl w:val="0"/>
          <w:numId w:val="5"/>
        </w:numPr>
        <w:rPr>
          <w:sz w:val="24"/>
          <w:szCs w:val="24"/>
        </w:rPr>
      </w:pPr>
      <w:r w:rsidRPr="00F373DC">
        <w:rPr>
          <w:b/>
          <w:bCs/>
          <w:sz w:val="24"/>
          <w:szCs w:val="24"/>
        </w:rPr>
        <w:t>UAV</w:t>
      </w:r>
      <w:r w:rsidRPr="00F373DC">
        <w:rPr>
          <w:sz w:val="24"/>
          <w:szCs w:val="24"/>
        </w:rPr>
        <w:t xml:space="preserve"> — Unmanned Aerial Vehicle</w:t>
      </w:r>
    </w:p>
    <w:p w14:paraId="1E3362E6" w14:textId="77777777" w:rsidR="000F2C63" w:rsidRPr="00F373DC" w:rsidRDefault="000F2C63" w:rsidP="00826D53">
      <w:pPr>
        <w:numPr>
          <w:ilvl w:val="0"/>
          <w:numId w:val="5"/>
        </w:numPr>
        <w:rPr>
          <w:sz w:val="24"/>
          <w:szCs w:val="24"/>
        </w:rPr>
      </w:pPr>
      <w:r w:rsidRPr="00F373DC">
        <w:rPr>
          <w:b/>
          <w:bCs/>
          <w:sz w:val="24"/>
          <w:szCs w:val="24"/>
        </w:rPr>
        <w:t>AI</w:t>
      </w:r>
      <w:r w:rsidRPr="00F373DC">
        <w:rPr>
          <w:sz w:val="24"/>
          <w:szCs w:val="24"/>
        </w:rPr>
        <w:t xml:space="preserve"> — Artificial Intelligence</w:t>
      </w:r>
    </w:p>
    <w:p w14:paraId="3465C0FC" w14:textId="77777777" w:rsidR="000F2C63" w:rsidRPr="00F373DC" w:rsidRDefault="000F2C63" w:rsidP="00826D53">
      <w:pPr>
        <w:numPr>
          <w:ilvl w:val="0"/>
          <w:numId w:val="5"/>
        </w:numPr>
        <w:rPr>
          <w:sz w:val="24"/>
          <w:szCs w:val="24"/>
        </w:rPr>
      </w:pPr>
      <w:r w:rsidRPr="00F373DC">
        <w:rPr>
          <w:b/>
          <w:bCs/>
          <w:sz w:val="24"/>
          <w:szCs w:val="24"/>
        </w:rPr>
        <w:t>ML</w:t>
      </w:r>
      <w:r w:rsidRPr="00F373DC">
        <w:rPr>
          <w:sz w:val="24"/>
          <w:szCs w:val="24"/>
        </w:rPr>
        <w:t xml:space="preserve"> — Machine Learning</w:t>
      </w:r>
    </w:p>
    <w:p w14:paraId="276D89C1" w14:textId="77777777" w:rsidR="0032725B" w:rsidRPr="00F373DC" w:rsidRDefault="0032725B" w:rsidP="0032725B">
      <w:pPr>
        <w:rPr>
          <w:sz w:val="24"/>
          <w:szCs w:val="24"/>
        </w:rPr>
      </w:pPr>
    </w:p>
    <w:p w14:paraId="331E2E37" w14:textId="77777777" w:rsidR="0032725B" w:rsidRPr="00F373DC" w:rsidRDefault="0032725B" w:rsidP="0032725B">
      <w:pPr>
        <w:rPr>
          <w:sz w:val="24"/>
          <w:szCs w:val="24"/>
        </w:rPr>
      </w:pPr>
    </w:p>
    <w:p w14:paraId="42BF9AA7" w14:textId="165F8F56" w:rsidR="00FF19F8" w:rsidRPr="00F373DC" w:rsidRDefault="00FF19F8" w:rsidP="00826D53">
      <w:pPr>
        <w:pStyle w:val="heading1"/>
        <w:numPr>
          <w:ilvl w:val="0"/>
          <w:numId w:val="0"/>
        </w:numPr>
        <w:spacing w:before="0" w:after="0"/>
        <w:ind w:left="567" w:hanging="567"/>
        <w:rPr>
          <w:szCs w:val="24"/>
        </w:rPr>
      </w:pPr>
      <w:r w:rsidRPr="00F373DC">
        <w:rPr>
          <w:szCs w:val="24"/>
        </w:rPr>
        <w:lastRenderedPageBreak/>
        <w:t>Appendices</w:t>
      </w:r>
    </w:p>
    <w:p w14:paraId="16908F4C" w14:textId="77777777" w:rsidR="0032725B" w:rsidRPr="00F373DC" w:rsidRDefault="00FF19F8" w:rsidP="00826D53">
      <w:pPr>
        <w:pStyle w:val="NormalWeb"/>
        <w:spacing w:before="0" w:beforeAutospacing="0" w:after="0" w:afterAutospacing="0" w:line="300" w:lineRule="atLeast"/>
        <w:rPr>
          <w:rStyle w:val="Strong"/>
          <w:lang w:val="en-US"/>
        </w:rPr>
      </w:pPr>
      <w:r w:rsidRPr="00F373DC">
        <w:rPr>
          <w:rStyle w:val="Strong"/>
          <w:lang w:val="en-US"/>
        </w:rPr>
        <w:t>Appendix A. Numerical Model Validation</w:t>
      </w:r>
    </w:p>
    <w:p w14:paraId="4B9CD461" w14:textId="41B9F8F4" w:rsidR="00FF19F8" w:rsidRPr="00F373DC" w:rsidRDefault="00FF19F8" w:rsidP="00826D53">
      <w:pPr>
        <w:pStyle w:val="NormalWeb"/>
        <w:spacing w:before="0" w:beforeAutospacing="0" w:after="0" w:afterAutospacing="0" w:line="300" w:lineRule="atLeast"/>
        <w:rPr>
          <w:lang w:val="en-US"/>
        </w:rPr>
      </w:pPr>
      <w:r w:rsidRPr="00F373DC">
        <w:rPr>
          <w:lang w:val="en-US"/>
        </w:rPr>
        <w:t>This appendix provides detailed validation plots of the numerical model used in the study.</w:t>
      </w:r>
    </w:p>
    <w:p w14:paraId="436A2D7D" w14:textId="77777777" w:rsidR="0032725B" w:rsidRPr="00B515F1" w:rsidRDefault="0032725B" w:rsidP="00826D53">
      <w:pPr>
        <w:pStyle w:val="NormalWeb"/>
        <w:spacing w:before="0" w:beforeAutospacing="0" w:after="0" w:afterAutospacing="0" w:line="300" w:lineRule="atLeast"/>
        <w:rPr>
          <w:rStyle w:val="Strong"/>
          <w:b w:val="0"/>
          <w:bCs w:val="0"/>
          <w:lang w:val="en-US"/>
        </w:rPr>
      </w:pPr>
    </w:p>
    <w:p w14:paraId="70B6B915" w14:textId="77777777" w:rsidR="0032725B" w:rsidRPr="00F373DC" w:rsidRDefault="00FF19F8" w:rsidP="00826D53">
      <w:pPr>
        <w:pStyle w:val="NormalWeb"/>
        <w:spacing w:before="0" w:beforeAutospacing="0" w:after="0" w:afterAutospacing="0" w:line="300" w:lineRule="atLeast"/>
        <w:rPr>
          <w:rStyle w:val="Strong"/>
          <w:lang w:val="en-US"/>
        </w:rPr>
      </w:pPr>
      <w:r w:rsidRPr="00F373DC">
        <w:rPr>
          <w:rStyle w:val="Strong"/>
          <w:lang w:val="en-US"/>
        </w:rPr>
        <w:t>Appendix B. Additional Tables</w:t>
      </w:r>
    </w:p>
    <w:p w14:paraId="5A8C73AA" w14:textId="4D131919" w:rsidR="00FF19F8" w:rsidRPr="00F373DC" w:rsidRDefault="00FF19F8" w:rsidP="00826D53">
      <w:pPr>
        <w:pStyle w:val="NormalWeb"/>
        <w:spacing w:before="0" w:beforeAutospacing="0" w:after="0" w:afterAutospacing="0" w:line="300" w:lineRule="atLeast"/>
        <w:rPr>
          <w:lang w:val="en-US"/>
        </w:rPr>
      </w:pPr>
      <w:r w:rsidRPr="00F373DC">
        <w:rPr>
          <w:lang w:val="en-US"/>
        </w:rPr>
        <w:t>Table</w:t>
      </w:r>
      <w:r w:rsidR="005A4841" w:rsidRPr="00F373DC">
        <w:rPr>
          <w:lang w:val="en-US"/>
        </w:rPr>
        <w:t>s</w:t>
      </w:r>
      <w:r w:rsidRPr="00F373DC">
        <w:rPr>
          <w:lang w:val="en-US"/>
        </w:rPr>
        <w:t xml:space="preserve"> B1–B3 contain extended parameter lists not included in the main text.</w:t>
      </w:r>
    </w:p>
    <w:p w14:paraId="08D6CF5A" w14:textId="77777777" w:rsidR="0032725B" w:rsidRPr="00B515F1" w:rsidRDefault="0032725B" w:rsidP="00826D53">
      <w:pPr>
        <w:pStyle w:val="NormalWeb"/>
        <w:spacing w:before="0" w:beforeAutospacing="0" w:after="0" w:afterAutospacing="0" w:line="300" w:lineRule="atLeast"/>
        <w:rPr>
          <w:rStyle w:val="Strong"/>
          <w:b w:val="0"/>
          <w:bCs w:val="0"/>
          <w:lang w:val="en-US"/>
        </w:rPr>
      </w:pPr>
    </w:p>
    <w:p w14:paraId="60075858" w14:textId="77777777" w:rsidR="0032725B" w:rsidRPr="00F373DC" w:rsidRDefault="00FF19F8" w:rsidP="00826D53">
      <w:pPr>
        <w:pStyle w:val="NormalWeb"/>
        <w:spacing w:before="0" w:beforeAutospacing="0" w:after="0" w:afterAutospacing="0" w:line="300" w:lineRule="atLeast"/>
        <w:rPr>
          <w:rStyle w:val="Strong"/>
          <w:lang w:val="en-US"/>
        </w:rPr>
      </w:pPr>
      <w:r w:rsidRPr="00F373DC">
        <w:rPr>
          <w:rStyle w:val="Strong"/>
          <w:lang w:val="en-US"/>
        </w:rPr>
        <w:t>Appendix C. Survey Questionnaire</w:t>
      </w:r>
    </w:p>
    <w:p w14:paraId="593E2636" w14:textId="2C8BD8CA" w:rsidR="00FF19F8" w:rsidRPr="00F373DC" w:rsidRDefault="00772F54" w:rsidP="00826D53">
      <w:pPr>
        <w:pStyle w:val="NormalWeb"/>
        <w:spacing w:before="0" w:beforeAutospacing="0" w:after="0" w:afterAutospacing="0" w:line="300" w:lineRule="atLeast"/>
        <w:rPr>
          <w:lang w:val="en-US"/>
        </w:rPr>
      </w:pPr>
      <w:r w:rsidRPr="00F373DC">
        <w:rPr>
          <w:lang w:val="en-US"/>
        </w:rPr>
        <w:t>A</w:t>
      </w:r>
      <w:r w:rsidR="00FF19F8" w:rsidRPr="00F373DC">
        <w:rPr>
          <w:lang w:val="en-US"/>
        </w:rPr>
        <w:t xml:space="preserve"> full version of the questionnaire used for data collection is provided here.</w:t>
      </w:r>
    </w:p>
    <w:p w14:paraId="080D6581" w14:textId="77777777" w:rsidR="00826D53" w:rsidRPr="00F373DC" w:rsidRDefault="00826D53" w:rsidP="00826D53">
      <w:pPr>
        <w:ind w:firstLine="0"/>
        <w:rPr>
          <w:sz w:val="24"/>
          <w:szCs w:val="24"/>
        </w:rPr>
      </w:pPr>
    </w:p>
    <w:p w14:paraId="40B02F35" w14:textId="43CF7020" w:rsidR="000F2C63" w:rsidRDefault="00DC53B5" w:rsidP="00826D53">
      <w:pPr>
        <w:ind w:firstLine="0"/>
        <w:rPr>
          <w:sz w:val="24"/>
          <w:szCs w:val="24"/>
        </w:rPr>
      </w:pPr>
      <w:r w:rsidRPr="00F373DC">
        <w:rPr>
          <w:sz w:val="24"/>
          <w:szCs w:val="24"/>
        </w:rPr>
        <w:t>Authors should also declare any conflict of interest, acknowledge funding sources when applicable, and provide data availability or ethical approval statements if required. Optional additions such as a graphical abstract, highlights, a nomenclature list, software/code availability notes, study limitations, or future work descriptions may be included depending on the nature of the research.</w:t>
      </w:r>
    </w:p>
    <w:p w14:paraId="016C3F8A" w14:textId="77777777" w:rsidR="00C60907" w:rsidRDefault="00C60907" w:rsidP="00826D53">
      <w:pPr>
        <w:ind w:firstLine="0"/>
        <w:rPr>
          <w:sz w:val="24"/>
          <w:szCs w:val="24"/>
        </w:rPr>
      </w:pPr>
    </w:p>
    <w:p w14:paraId="75A4E556" w14:textId="77777777" w:rsidR="00C60907" w:rsidRDefault="00C60907" w:rsidP="00826D53">
      <w:pPr>
        <w:ind w:firstLine="0"/>
        <w:rPr>
          <w:sz w:val="24"/>
          <w:szCs w:val="24"/>
        </w:rPr>
      </w:pPr>
    </w:p>
    <w:p w14:paraId="3FCEE19C" w14:textId="77777777" w:rsidR="00C60907" w:rsidRDefault="00C60907" w:rsidP="00826D53">
      <w:pPr>
        <w:ind w:firstLine="0"/>
        <w:rPr>
          <w:sz w:val="24"/>
          <w:szCs w:val="24"/>
        </w:rPr>
      </w:pPr>
    </w:p>
    <w:p w14:paraId="0C125288" w14:textId="77777777" w:rsidR="00C60907" w:rsidRDefault="00C60907" w:rsidP="00826D53">
      <w:pPr>
        <w:ind w:firstLine="0"/>
        <w:rPr>
          <w:sz w:val="24"/>
          <w:szCs w:val="24"/>
        </w:rPr>
      </w:pPr>
    </w:p>
    <w:p w14:paraId="112AF257" w14:textId="77777777" w:rsidR="00C60907" w:rsidRDefault="00C60907" w:rsidP="00826D53">
      <w:pPr>
        <w:ind w:firstLine="0"/>
        <w:rPr>
          <w:sz w:val="24"/>
          <w:szCs w:val="24"/>
        </w:rPr>
      </w:pPr>
    </w:p>
    <w:p w14:paraId="0609FD93" w14:textId="77777777" w:rsidR="00C60907" w:rsidRDefault="00C60907" w:rsidP="00826D53">
      <w:pPr>
        <w:ind w:firstLine="0"/>
        <w:rPr>
          <w:sz w:val="24"/>
          <w:szCs w:val="24"/>
        </w:rPr>
      </w:pPr>
    </w:p>
    <w:p w14:paraId="4344F09F" w14:textId="77777777" w:rsidR="003556BD" w:rsidRDefault="003556BD" w:rsidP="00826D53">
      <w:pPr>
        <w:ind w:firstLine="0"/>
        <w:rPr>
          <w:sz w:val="24"/>
          <w:szCs w:val="24"/>
        </w:rPr>
      </w:pPr>
    </w:p>
    <w:p w14:paraId="05EAD9F4" w14:textId="77777777" w:rsidR="003556BD" w:rsidRDefault="003556BD" w:rsidP="00826D53">
      <w:pPr>
        <w:ind w:firstLine="0"/>
        <w:rPr>
          <w:sz w:val="24"/>
          <w:szCs w:val="24"/>
        </w:rPr>
      </w:pPr>
    </w:p>
    <w:p w14:paraId="3C99AF33" w14:textId="77777777" w:rsidR="003556BD" w:rsidRDefault="003556BD" w:rsidP="00826D53">
      <w:pPr>
        <w:ind w:firstLine="0"/>
        <w:rPr>
          <w:sz w:val="24"/>
          <w:szCs w:val="24"/>
        </w:rPr>
      </w:pPr>
    </w:p>
    <w:p w14:paraId="14B15C45" w14:textId="77777777" w:rsidR="003556BD" w:rsidRDefault="003556BD" w:rsidP="00826D53">
      <w:pPr>
        <w:ind w:firstLine="0"/>
        <w:rPr>
          <w:sz w:val="24"/>
          <w:szCs w:val="24"/>
        </w:rPr>
      </w:pPr>
    </w:p>
    <w:p w14:paraId="30BF5477" w14:textId="77777777" w:rsidR="003556BD" w:rsidRDefault="003556BD" w:rsidP="00826D53">
      <w:pPr>
        <w:ind w:firstLine="0"/>
        <w:rPr>
          <w:sz w:val="24"/>
          <w:szCs w:val="24"/>
        </w:rPr>
      </w:pPr>
    </w:p>
    <w:p w14:paraId="33AEAAC4" w14:textId="77777777" w:rsidR="003556BD" w:rsidRDefault="003556BD" w:rsidP="00826D53">
      <w:pPr>
        <w:ind w:firstLine="0"/>
        <w:rPr>
          <w:sz w:val="24"/>
          <w:szCs w:val="24"/>
        </w:rPr>
      </w:pPr>
    </w:p>
    <w:p w14:paraId="1CA5D97B" w14:textId="77777777" w:rsidR="003556BD" w:rsidRDefault="003556BD" w:rsidP="00826D53">
      <w:pPr>
        <w:ind w:firstLine="0"/>
        <w:rPr>
          <w:sz w:val="24"/>
          <w:szCs w:val="24"/>
        </w:rPr>
      </w:pPr>
    </w:p>
    <w:p w14:paraId="6B08AF7F" w14:textId="77777777" w:rsidR="003556BD" w:rsidRDefault="003556BD" w:rsidP="00826D53">
      <w:pPr>
        <w:ind w:firstLine="0"/>
        <w:rPr>
          <w:sz w:val="24"/>
          <w:szCs w:val="24"/>
        </w:rPr>
      </w:pPr>
    </w:p>
    <w:p w14:paraId="36BE1AB9" w14:textId="77777777" w:rsidR="003556BD" w:rsidRDefault="003556BD" w:rsidP="00826D53">
      <w:pPr>
        <w:ind w:firstLine="0"/>
        <w:rPr>
          <w:sz w:val="24"/>
          <w:szCs w:val="24"/>
        </w:rPr>
      </w:pPr>
    </w:p>
    <w:p w14:paraId="354F7A5B" w14:textId="77777777" w:rsidR="003556BD" w:rsidRDefault="003556BD" w:rsidP="00826D53">
      <w:pPr>
        <w:ind w:firstLine="0"/>
        <w:rPr>
          <w:sz w:val="24"/>
          <w:szCs w:val="24"/>
        </w:rPr>
      </w:pPr>
    </w:p>
    <w:p w14:paraId="7089C0E8" w14:textId="77777777" w:rsidR="003556BD" w:rsidRDefault="003556BD" w:rsidP="00826D53">
      <w:pPr>
        <w:ind w:firstLine="0"/>
        <w:rPr>
          <w:sz w:val="24"/>
          <w:szCs w:val="24"/>
        </w:rPr>
      </w:pPr>
    </w:p>
    <w:p w14:paraId="5DEFE374" w14:textId="77777777" w:rsidR="003556BD" w:rsidRDefault="003556BD" w:rsidP="00826D53">
      <w:pPr>
        <w:ind w:firstLine="0"/>
        <w:rPr>
          <w:sz w:val="24"/>
          <w:szCs w:val="24"/>
        </w:rPr>
      </w:pPr>
    </w:p>
    <w:p w14:paraId="2FA2E206" w14:textId="77777777" w:rsidR="003556BD" w:rsidRDefault="003556BD" w:rsidP="00826D53">
      <w:pPr>
        <w:ind w:firstLine="0"/>
        <w:rPr>
          <w:sz w:val="24"/>
          <w:szCs w:val="24"/>
        </w:rPr>
      </w:pPr>
    </w:p>
    <w:p w14:paraId="3C13A87A" w14:textId="77777777" w:rsidR="003556BD" w:rsidRDefault="003556BD" w:rsidP="00826D53">
      <w:pPr>
        <w:ind w:firstLine="0"/>
        <w:rPr>
          <w:sz w:val="24"/>
          <w:szCs w:val="24"/>
        </w:rPr>
      </w:pPr>
    </w:p>
    <w:p w14:paraId="193BCBB6" w14:textId="77777777" w:rsidR="003556BD" w:rsidRDefault="003556BD" w:rsidP="00826D53">
      <w:pPr>
        <w:ind w:firstLine="0"/>
        <w:rPr>
          <w:sz w:val="24"/>
          <w:szCs w:val="24"/>
        </w:rPr>
      </w:pPr>
    </w:p>
    <w:p w14:paraId="28AA3DE1" w14:textId="77777777" w:rsidR="009610AE" w:rsidRDefault="009610AE" w:rsidP="00826D53">
      <w:pPr>
        <w:ind w:firstLine="0"/>
        <w:rPr>
          <w:sz w:val="24"/>
          <w:szCs w:val="24"/>
        </w:rPr>
      </w:pPr>
    </w:p>
    <w:p w14:paraId="782F426F" w14:textId="2D84795A" w:rsidR="007C0721" w:rsidRPr="007C0721" w:rsidRDefault="00F2173A" w:rsidP="007C0721">
      <w:pPr>
        <w:ind w:firstLine="0"/>
        <w:rPr>
          <w:i/>
          <w:iCs/>
          <w:sz w:val="24"/>
          <w:szCs w:val="24"/>
        </w:rPr>
      </w:pPr>
      <w:r w:rsidRPr="00F2173A">
        <w:rPr>
          <w:i/>
          <w:iCs/>
          <w:sz w:val="24"/>
          <w:szCs w:val="24"/>
        </w:rPr>
        <w:t>Note: Following the conference, this Publication Note will be added to each paper; therefore, authors are kindly requested not to remove</w:t>
      </w:r>
      <w:r w:rsidRPr="007C0721">
        <w:rPr>
          <w:i/>
          <w:iCs/>
          <w:sz w:val="24"/>
          <w:szCs w:val="24"/>
        </w:rPr>
        <w:t xml:space="preserve"> the</w:t>
      </w:r>
      <w:r w:rsidRPr="00F2173A">
        <w:rPr>
          <w:i/>
          <w:iCs/>
          <w:sz w:val="24"/>
          <w:szCs w:val="24"/>
        </w:rPr>
        <w:t xml:space="preserve"> note</w:t>
      </w:r>
      <w:r w:rsidRPr="007C0721">
        <w:rPr>
          <w:i/>
          <w:iCs/>
          <w:sz w:val="24"/>
          <w:szCs w:val="24"/>
        </w:rPr>
        <w:t xml:space="preserve"> below</w:t>
      </w:r>
      <w:r w:rsidR="009610AE" w:rsidRPr="007C0721">
        <w:rPr>
          <w:i/>
          <w:iCs/>
          <w:sz w:val="24"/>
          <w:szCs w:val="24"/>
        </w:rPr>
        <w:t xml:space="preserve"> </w:t>
      </w:r>
      <w:r w:rsidR="007C0721" w:rsidRPr="007C0721">
        <w:rPr>
          <w:i/>
          <w:iCs/>
          <w:sz w:val="24"/>
          <w:szCs w:val="24"/>
        </w:rPr>
        <w:t>and to complete the author(s) and paper title information.</w:t>
      </w:r>
    </w:p>
    <w:tbl>
      <w:tblPr>
        <w:tblStyle w:val="TableGrid"/>
        <w:tblW w:w="0" w:type="auto"/>
        <w:tblCellSpacing w:w="20"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9042"/>
      </w:tblGrid>
      <w:tr w:rsidR="00C60907" w:rsidRPr="003556BD" w14:paraId="0590386C" w14:textId="77777777" w:rsidTr="009610AE">
        <w:trPr>
          <w:trHeight w:val="1417"/>
          <w:tblCellSpacing w:w="20" w:type="dxa"/>
        </w:trPr>
        <w:tc>
          <w:tcPr>
            <w:tcW w:w="8962" w:type="dxa"/>
            <w:vAlign w:val="center"/>
          </w:tcPr>
          <w:p w14:paraId="0E1D6426" w14:textId="77777777" w:rsidR="00C60907" w:rsidRPr="003556BD" w:rsidRDefault="00C60907" w:rsidP="003556BD">
            <w:pPr>
              <w:ind w:firstLine="0"/>
              <w:jc w:val="center"/>
              <w:rPr>
                <w:b/>
                <w:bCs/>
                <w:color w:val="C00000"/>
                <w:sz w:val="24"/>
                <w:szCs w:val="24"/>
              </w:rPr>
            </w:pPr>
            <w:r w:rsidRPr="00C60907">
              <w:rPr>
                <w:b/>
                <w:bCs/>
                <w:color w:val="C00000"/>
                <w:sz w:val="24"/>
                <w:szCs w:val="24"/>
              </w:rPr>
              <w:t>Publication Note</w:t>
            </w:r>
          </w:p>
          <w:p w14:paraId="65D2293D" w14:textId="77777777" w:rsidR="003556BD" w:rsidRDefault="003556BD" w:rsidP="003556BD">
            <w:pPr>
              <w:ind w:firstLine="0"/>
              <w:jc w:val="center"/>
              <w:rPr>
                <w:color w:val="C00000"/>
                <w:sz w:val="24"/>
                <w:szCs w:val="24"/>
              </w:rPr>
            </w:pPr>
            <w:r w:rsidRPr="003556BD">
              <w:rPr>
                <w:color w:val="C00000"/>
                <w:sz w:val="24"/>
                <w:szCs w:val="24"/>
              </w:rPr>
              <w:t>This paper was peer</w:t>
            </w:r>
            <w:r w:rsidRPr="003556BD">
              <w:rPr>
                <w:color w:val="C00000"/>
                <w:sz w:val="24"/>
                <w:szCs w:val="24"/>
              </w:rPr>
              <w:noBreakHyphen/>
              <w:t>reviewed, accepted for presentation, and included in the proceedings of the ACE2026 – International Conference on Advances in Civil Engineering, held on 12–14 October 2026 in Trabzon, Türkiye.</w:t>
            </w:r>
          </w:p>
          <w:p w14:paraId="69B449C3" w14:textId="77777777" w:rsidR="009610AE" w:rsidRDefault="009610AE" w:rsidP="003556BD">
            <w:pPr>
              <w:ind w:firstLine="0"/>
              <w:jc w:val="center"/>
              <w:rPr>
                <w:color w:val="C00000"/>
                <w:sz w:val="24"/>
                <w:szCs w:val="24"/>
              </w:rPr>
            </w:pPr>
          </w:p>
          <w:p w14:paraId="38080D88" w14:textId="0B8E428E" w:rsidR="009610AE" w:rsidRPr="009610AE" w:rsidRDefault="009610AE" w:rsidP="009610AE">
            <w:pPr>
              <w:ind w:firstLine="0"/>
              <w:jc w:val="center"/>
              <w:rPr>
                <w:b/>
                <w:bCs/>
                <w:color w:val="C00000"/>
                <w:sz w:val="24"/>
                <w:szCs w:val="24"/>
              </w:rPr>
            </w:pPr>
            <w:r w:rsidRPr="009610AE">
              <w:rPr>
                <w:b/>
                <w:bCs/>
                <w:color w:val="C00000"/>
                <w:sz w:val="24"/>
                <w:szCs w:val="24"/>
              </w:rPr>
              <w:t>This paper may be cited as follows:</w:t>
            </w:r>
          </w:p>
          <w:p w14:paraId="732FA314" w14:textId="720F3942" w:rsidR="009610AE" w:rsidRPr="009610AE" w:rsidRDefault="009610AE" w:rsidP="009610AE">
            <w:pPr>
              <w:ind w:firstLine="0"/>
              <w:jc w:val="center"/>
              <w:rPr>
                <w:color w:val="C00000"/>
                <w:sz w:val="24"/>
                <w:szCs w:val="24"/>
              </w:rPr>
            </w:pPr>
            <w:r w:rsidRPr="009610AE">
              <w:rPr>
                <w:color w:val="C00000"/>
                <w:sz w:val="24"/>
                <w:szCs w:val="24"/>
              </w:rPr>
              <w:t>Author(s), “Title of the Paper,” in Proceedings of the ACE2026 – International Conference on Advances in Civil Engineering, Trabzon, Türkiye, 12–14 October 2026.</w:t>
            </w:r>
          </w:p>
        </w:tc>
      </w:tr>
    </w:tbl>
    <w:p w14:paraId="776F9A75" w14:textId="77777777" w:rsidR="00C60907" w:rsidRDefault="00C60907" w:rsidP="00826D53">
      <w:pPr>
        <w:ind w:firstLine="0"/>
        <w:rPr>
          <w:sz w:val="24"/>
          <w:szCs w:val="24"/>
        </w:rPr>
      </w:pPr>
    </w:p>
    <w:sectPr w:rsidR="00C60907" w:rsidSect="002D5FD4">
      <w:headerReference w:type="even" r:id="rId13"/>
      <w:headerReference w:type="default" r:id="rId14"/>
      <w:headerReference w:type="first" r:id="rId15"/>
      <w:pgSz w:w="11906" w:h="16838" w:code="9"/>
      <w:pgMar w:top="1417" w:right="1417" w:bottom="1417" w:left="1417" w:header="567" w:footer="567"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398" w14:textId="77777777" w:rsidR="00551704" w:rsidRDefault="00551704">
      <w:pPr>
        <w:spacing w:line="240" w:lineRule="auto"/>
      </w:pPr>
      <w:r>
        <w:separator/>
      </w:r>
    </w:p>
  </w:endnote>
  <w:endnote w:type="continuationSeparator" w:id="0">
    <w:p w14:paraId="457DC929" w14:textId="77777777" w:rsidR="00551704" w:rsidRDefault="00551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8555" w14:textId="77777777" w:rsidR="00551704" w:rsidRDefault="00551704">
      <w:pPr>
        <w:spacing w:line="240" w:lineRule="auto"/>
      </w:pPr>
      <w:r>
        <w:separator/>
      </w:r>
    </w:p>
  </w:footnote>
  <w:footnote w:type="continuationSeparator" w:id="0">
    <w:p w14:paraId="6A5A58D3" w14:textId="77777777" w:rsidR="00551704" w:rsidRDefault="00551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345C" w14:textId="77777777" w:rsidR="005F14DF" w:rsidRDefault="00FB372D" w:rsidP="00F321B4">
    <w:pPr>
      <w:pStyle w:val="Head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FDC7" w14:textId="77777777" w:rsidR="005F14DF" w:rsidRPr="00B515F1" w:rsidRDefault="00FB372D" w:rsidP="002D48C5">
    <w:pPr>
      <w:pStyle w:val="Header"/>
      <w:jc w:val="right"/>
      <w:rPr>
        <w:sz w:val="20"/>
        <w:szCs w:val="20"/>
      </w:rPr>
    </w:pPr>
    <w:r w:rsidRPr="00B515F1">
      <w:rPr>
        <w:sz w:val="20"/>
        <w:szCs w:val="20"/>
      </w:rPr>
      <w:fldChar w:fldCharType="begin"/>
    </w:r>
    <w:r w:rsidRPr="00B515F1">
      <w:rPr>
        <w:sz w:val="20"/>
        <w:szCs w:val="20"/>
      </w:rPr>
      <w:instrText>PAGE   \* MERGEFORMAT</w:instrText>
    </w:r>
    <w:r w:rsidRPr="00B515F1">
      <w:rPr>
        <w:sz w:val="20"/>
        <w:szCs w:val="20"/>
      </w:rPr>
      <w:fldChar w:fldCharType="separate"/>
    </w:r>
    <w:r w:rsidR="0050601C" w:rsidRPr="00B515F1">
      <w:rPr>
        <w:noProof/>
        <w:sz w:val="20"/>
        <w:szCs w:val="20"/>
      </w:rPr>
      <w:t>2</w:t>
    </w:r>
    <w:r w:rsidRPr="00B515F1">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9ED2" w14:textId="2DCE32ED" w:rsidR="005E0736" w:rsidRPr="00FD0900" w:rsidRDefault="002D5FD4" w:rsidP="00FD0900">
    <w:pPr>
      <w:pStyle w:val="Header"/>
      <w:spacing w:line="240" w:lineRule="auto"/>
      <w:rPr>
        <w:b/>
        <w:bCs/>
        <w:i/>
        <w:iCs/>
        <w:color w:val="2E74B5" w:themeColor="accent1" w:themeShade="BF"/>
        <w:sz w:val="16"/>
        <w:szCs w:val="16"/>
      </w:rPr>
    </w:pPr>
    <w:r w:rsidRPr="00FD0900">
      <w:rPr>
        <w:b/>
        <w:bCs/>
        <w:i/>
        <w:iCs/>
        <w:noProof/>
        <w:color w:val="2E74B5" w:themeColor="accent1" w:themeShade="BF"/>
        <w:sz w:val="16"/>
        <w:szCs w:val="16"/>
        <w:lang w:val="tr-TR"/>
      </w:rPr>
      <w:drawing>
        <wp:anchor distT="0" distB="0" distL="114300" distR="114300" simplePos="0" relativeHeight="251658240" behindDoc="1" locked="0" layoutInCell="1" allowOverlap="1" wp14:anchorId="32C99E50" wp14:editId="2EFCA838">
          <wp:simplePos x="0" y="0"/>
          <wp:positionH relativeFrom="column">
            <wp:posOffset>-66675</wp:posOffset>
          </wp:positionH>
          <wp:positionV relativeFrom="paragraph">
            <wp:posOffset>-200025</wp:posOffset>
          </wp:positionV>
          <wp:extent cx="720000" cy="681600"/>
          <wp:effectExtent l="0" t="0" r="4445" b="4445"/>
          <wp:wrapTight wrapText="bothSides">
            <wp:wrapPolygon edited="0">
              <wp:start x="0" y="0"/>
              <wp:lineTo x="0" y="21137"/>
              <wp:lineTo x="21162" y="21137"/>
              <wp:lineTo x="21162" y="0"/>
              <wp:lineTo x="0" y="0"/>
            </wp:wrapPolygon>
          </wp:wrapTight>
          <wp:docPr id="1010554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9532" t="12709" r="11032" b="12091"/>
                  <a:stretch>
                    <a:fillRect/>
                  </a:stretch>
                </pic:blipFill>
                <pic:spPr bwMode="auto">
                  <a:xfrm>
                    <a:off x="0" y="0"/>
                    <a:ext cx="720000" cy="6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0736" w:rsidRPr="00FD0900">
      <w:rPr>
        <w:b/>
        <w:bCs/>
        <w:i/>
        <w:iCs/>
        <w:color w:val="2E74B5" w:themeColor="accent1" w:themeShade="BF"/>
        <w:sz w:val="16"/>
        <w:szCs w:val="16"/>
      </w:rPr>
      <w:t>16th International Congress on Advances in Civil Engineering</w:t>
    </w:r>
  </w:p>
  <w:p w14:paraId="1726E14D" w14:textId="713B9065" w:rsidR="005E0736" w:rsidRPr="00FD0900" w:rsidRDefault="005E0736" w:rsidP="00FD0900">
    <w:pPr>
      <w:pStyle w:val="Header"/>
      <w:spacing w:line="240" w:lineRule="auto"/>
      <w:jc w:val="left"/>
      <w:rPr>
        <w:b/>
        <w:bCs/>
        <w:i/>
        <w:iCs/>
        <w:color w:val="2E74B5" w:themeColor="accent1" w:themeShade="BF"/>
        <w:sz w:val="16"/>
        <w:szCs w:val="16"/>
      </w:rPr>
    </w:pPr>
    <w:r w:rsidRPr="00FD0900">
      <w:rPr>
        <w:b/>
        <w:bCs/>
        <w:i/>
        <w:iCs/>
        <w:color w:val="2E74B5" w:themeColor="accent1" w:themeShade="BF"/>
        <w:sz w:val="16"/>
        <w:szCs w:val="16"/>
      </w:rPr>
      <w:t>12-13 October 2026, Trabzon, Türkiye</w:t>
    </w:r>
  </w:p>
  <w:p w14:paraId="2A96F5BA" w14:textId="77777777" w:rsidR="00FD0900" w:rsidRDefault="00FD0900" w:rsidP="00974C47">
    <w:pPr>
      <w:pStyle w:val="Header"/>
      <w:jc w:val="left"/>
      <w:rPr>
        <w:b/>
        <w:bCs/>
        <w:i/>
        <w:iCs/>
        <w:sz w:val="16"/>
        <w:szCs w:val="16"/>
      </w:rPr>
    </w:pPr>
  </w:p>
  <w:p w14:paraId="695FD80B" w14:textId="4026C66C" w:rsidR="00974C47" w:rsidRDefault="00974C47" w:rsidP="00974C47">
    <w:pPr>
      <w:pStyle w:val="Header"/>
      <w:jc w:val="left"/>
      <w:rPr>
        <w:b/>
        <w:bCs/>
        <w:i/>
        <w:iCs/>
        <w:sz w:val="16"/>
        <w:szCs w:val="16"/>
      </w:rPr>
    </w:pPr>
    <w:r>
      <w:rPr>
        <w:b/>
        <w:bCs/>
        <w:i/>
        <w:iCs/>
        <w:noProof/>
        <w:sz w:val="16"/>
        <w:szCs w:val="16"/>
      </w:rPr>
      <mc:AlternateContent>
        <mc:Choice Requires="wps">
          <w:drawing>
            <wp:anchor distT="0" distB="0" distL="114300" distR="114300" simplePos="0" relativeHeight="251659264" behindDoc="0" locked="0" layoutInCell="1" allowOverlap="1" wp14:anchorId="45A65934" wp14:editId="0998F11F">
              <wp:simplePos x="0" y="0"/>
              <wp:positionH relativeFrom="column">
                <wp:posOffset>-821667</wp:posOffset>
              </wp:positionH>
              <wp:positionV relativeFrom="paragraph">
                <wp:posOffset>207114</wp:posOffset>
              </wp:positionV>
              <wp:extent cx="7393329" cy="20255"/>
              <wp:effectExtent l="0" t="0" r="36195" b="37465"/>
              <wp:wrapNone/>
              <wp:docPr id="1179049632" name="Straight Connector 1"/>
              <wp:cNvGraphicFramePr/>
              <a:graphic xmlns:a="http://schemas.openxmlformats.org/drawingml/2006/main">
                <a:graphicData uri="http://schemas.microsoft.com/office/word/2010/wordprocessingShape">
                  <wps:wsp>
                    <wps:cNvCnPr/>
                    <wps:spPr>
                      <a:xfrm>
                        <a:off x="0" y="0"/>
                        <a:ext cx="7393329" cy="20255"/>
                      </a:xfrm>
                      <a:prstGeom prst="line">
                        <a:avLst/>
                      </a:prstGeom>
                      <a:ln w="25400" cmpd="thinThick">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1B8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16.3pt" to="517.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" strokecolor="#2e74b5 [2404]" strokeweight="2pt">
              <v:stroke linestyle="thinThick" joinstyle="miter"/>
            </v:line>
          </w:pict>
        </mc:Fallback>
      </mc:AlternateContent>
    </w:r>
  </w:p>
  <w:p w14:paraId="3E1A71DF" w14:textId="20B0EBC1" w:rsidR="00974C47" w:rsidRPr="005E0736" w:rsidRDefault="00974C47" w:rsidP="00974C47">
    <w:pPr>
      <w:pStyle w:val="Header"/>
      <w:jc w:val="left"/>
      <w:rPr>
        <w:b/>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413"/>
    <w:multiLevelType w:val="multilevel"/>
    <w:tmpl w:val="A9AE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D75CD"/>
    <w:multiLevelType w:val="multilevel"/>
    <w:tmpl w:val="2CA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577982935">
    <w:abstractNumId w:val="2"/>
  </w:num>
  <w:num w:numId="2" w16cid:durableId="1403065677">
    <w:abstractNumId w:val="3"/>
  </w:num>
  <w:num w:numId="3" w16cid:durableId="307708996">
    <w:abstractNumId w:val="1"/>
  </w:num>
  <w:num w:numId="4" w16cid:durableId="1350138607">
    <w:abstractNumId w:val="2"/>
  </w:num>
  <w:num w:numId="5" w16cid:durableId="1896350040">
    <w:abstractNumId w:val="0"/>
  </w:num>
  <w:num w:numId="6" w16cid:durableId="1194534368">
    <w:abstractNumId w:val="2"/>
  </w:num>
  <w:num w:numId="7" w16cid:durableId="1074354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56"/>
    <w:rsid w:val="000038EE"/>
    <w:rsid w:val="000974D0"/>
    <w:rsid w:val="000C0C9D"/>
    <w:rsid w:val="000F2C63"/>
    <w:rsid w:val="0010601A"/>
    <w:rsid w:val="001867A8"/>
    <w:rsid w:val="001A01D2"/>
    <w:rsid w:val="001C2765"/>
    <w:rsid w:val="002211B6"/>
    <w:rsid w:val="00252F24"/>
    <w:rsid w:val="00285AF2"/>
    <w:rsid w:val="002A01A4"/>
    <w:rsid w:val="002A6656"/>
    <w:rsid w:val="002D5FD4"/>
    <w:rsid w:val="00304D76"/>
    <w:rsid w:val="0032725B"/>
    <w:rsid w:val="003556BD"/>
    <w:rsid w:val="003A661A"/>
    <w:rsid w:val="003B4C9E"/>
    <w:rsid w:val="003D0EAC"/>
    <w:rsid w:val="003D3573"/>
    <w:rsid w:val="003D5FFE"/>
    <w:rsid w:val="00403923"/>
    <w:rsid w:val="00451371"/>
    <w:rsid w:val="00487B6F"/>
    <w:rsid w:val="0050601C"/>
    <w:rsid w:val="00551704"/>
    <w:rsid w:val="005A2B0E"/>
    <w:rsid w:val="005A4841"/>
    <w:rsid w:val="005E0736"/>
    <w:rsid w:val="005F14DF"/>
    <w:rsid w:val="006011EF"/>
    <w:rsid w:val="006A7CB3"/>
    <w:rsid w:val="006C0FDA"/>
    <w:rsid w:val="00763075"/>
    <w:rsid w:val="00772F54"/>
    <w:rsid w:val="00774E65"/>
    <w:rsid w:val="007B621B"/>
    <w:rsid w:val="007C0721"/>
    <w:rsid w:val="007E2DCD"/>
    <w:rsid w:val="007E4068"/>
    <w:rsid w:val="007E7BD6"/>
    <w:rsid w:val="008267A0"/>
    <w:rsid w:val="00826D53"/>
    <w:rsid w:val="00836F34"/>
    <w:rsid w:val="00843B93"/>
    <w:rsid w:val="009610AE"/>
    <w:rsid w:val="009726CF"/>
    <w:rsid w:val="00974C47"/>
    <w:rsid w:val="009A35DD"/>
    <w:rsid w:val="009C10AF"/>
    <w:rsid w:val="009E0BA3"/>
    <w:rsid w:val="009E1215"/>
    <w:rsid w:val="00A24749"/>
    <w:rsid w:val="00A26459"/>
    <w:rsid w:val="00A3728E"/>
    <w:rsid w:val="00A642C5"/>
    <w:rsid w:val="00AE411E"/>
    <w:rsid w:val="00AF0777"/>
    <w:rsid w:val="00B00F60"/>
    <w:rsid w:val="00B13CF5"/>
    <w:rsid w:val="00B14172"/>
    <w:rsid w:val="00B344A1"/>
    <w:rsid w:val="00B40A68"/>
    <w:rsid w:val="00B422A4"/>
    <w:rsid w:val="00B473F8"/>
    <w:rsid w:val="00B515F1"/>
    <w:rsid w:val="00B52881"/>
    <w:rsid w:val="00B7189F"/>
    <w:rsid w:val="00B75111"/>
    <w:rsid w:val="00BC5DA5"/>
    <w:rsid w:val="00C042F5"/>
    <w:rsid w:val="00C37E8A"/>
    <w:rsid w:val="00C41E7F"/>
    <w:rsid w:val="00C60907"/>
    <w:rsid w:val="00CE239B"/>
    <w:rsid w:val="00CE33CB"/>
    <w:rsid w:val="00CE71ED"/>
    <w:rsid w:val="00CF137F"/>
    <w:rsid w:val="00D17BED"/>
    <w:rsid w:val="00D25088"/>
    <w:rsid w:val="00DC53B5"/>
    <w:rsid w:val="00DE2EFA"/>
    <w:rsid w:val="00E07C04"/>
    <w:rsid w:val="00E36C00"/>
    <w:rsid w:val="00E703AB"/>
    <w:rsid w:val="00E80242"/>
    <w:rsid w:val="00E87BC2"/>
    <w:rsid w:val="00EE1B01"/>
    <w:rsid w:val="00F2173A"/>
    <w:rsid w:val="00F373DC"/>
    <w:rsid w:val="00FB1E92"/>
    <w:rsid w:val="00FB372D"/>
    <w:rsid w:val="00FB7532"/>
    <w:rsid w:val="00FD0900"/>
    <w:rsid w:val="00FF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627F"/>
  <w15:chartTrackingRefBased/>
  <w15:docId w15:val="{3E810C49-DB7D-405E-BBF6-FBF094C1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07"/>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rPr>
  </w:style>
  <w:style w:type="paragraph" w:styleId="Heading10">
    <w:name w:val="heading 1"/>
    <w:basedOn w:val="Normal"/>
    <w:next w:val="Normal"/>
    <w:link w:val="Heading1Char"/>
    <w:uiPriority w:val="9"/>
    <w:qFormat/>
    <w:rsid w:val="005E07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2A6656"/>
    <w:pPr>
      <w:spacing w:before="360"/>
      <w:ind w:firstLine="0"/>
      <w:outlineLvl w:val="2"/>
    </w:pPr>
  </w:style>
  <w:style w:type="paragraph" w:styleId="Heading4">
    <w:name w:val="heading 4"/>
    <w:basedOn w:val="Normal"/>
    <w:next w:val="Normal"/>
    <w:link w:val="Heading4Char"/>
    <w:qFormat/>
    <w:rsid w:val="002A6656"/>
    <w:pPr>
      <w:spacing w:before="240"/>
      <w:ind w:firstLine="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6656"/>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2A6656"/>
    <w:rPr>
      <w:rFonts w:ascii="Times New Roman" w:eastAsia="Times New Roman" w:hAnsi="Times New Roman" w:cs="Times New Roman"/>
      <w:sz w:val="20"/>
      <w:szCs w:val="20"/>
    </w:rPr>
  </w:style>
  <w:style w:type="paragraph" w:customStyle="1" w:styleId="abstract">
    <w:name w:val="abstract"/>
    <w:basedOn w:val="Normal"/>
    <w:rsid w:val="002A6656"/>
    <w:pPr>
      <w:spacing w:before="600" w:after="360" w:line="220" w:lineRule="atLeast"/>
      <w:ind w:left="567" w:right="567"/>
      <w:contextualSpacing/>
    </w:pPr>
    <w:rPr>
      <w:sz w:val="18"/>
    </w:rPr>
  </w:style>
  <w:style w:type="paragraph" w:customStyle="1" w:styleId="address">
    <w:name w:val="address"/>
    <w:basedOn w:val="Normal"/>
    <w:rsid w:val="002A6656"/>
    <w:pPr>
      <w:spacing w:after="200" w:line="220" w:lineRule="atLeast"/>
      <w:ind w:firstLine="0"/>
      <w:contextualSpacing/>
      <w:jc w:val="center"/>
    </w:pPr>
    <w:rPr>
      <w:sz w:val="18"/>
    </w:rPr>
  </w:style>
  <w:style w:type="paragraph" w:customStyle="1" w:styleId="author">
    <w:name w:val="author"/>
    <w:basedOn w:val="Normal"/>
    <w:next w:val="address"/>
    <w:rsid w:val="002A6656"/>
    <w:pPr>
      <w:spacing w:after="200" w:line="220" w:lineRule="atLeast"/>
      <w:ind w:firstLine="0"/>
      <w:jc w:val="center"/>
    </w:pPr>
  </w:style>
  <w:style w:type="character" w:customStyle="1" w:styleId="e-mail">
    <w:name w:val="e-mail"/>
    <w:basedOn w:val="DefaultParagraphFont"/>
    <w:rsid w:val="002A6656"/>
    <w:rPr>
      <w:rFonts w:ascii="Courier" w:hAnsi="Courier"/>
      <w:noProof/>
    </w:rPr>
  </w:style>
  <w:style w:type="paragraph" w:customStyle="1" w:styleId="equation">
    <w:name w:val="equation"/>
    <w:basedOn w:val="Normal"/>
    <w:next w:val="Normal"/>
    <w:rsid w:val="002A6656"/>
    <w:pPr>
      <w:tabs>
        <w:tab w:val="center" w:pos="3289"/>
        <w:tab w:val="right" w:pos="6917"/>
      </w:tabs>
      <w:spacing w:before="160" w:after="160"/>
      <w:ind w:firstLine="0"/>
    </w:pPr>
  </w:style>
  <w:style w:type="paragraph" w:customStyle="1" w:styleId="figurecaption">
    <w:name w:val="figurecaption"/>
    <w:basedOn w:val="Normal"/>
    <w:next w:val="Normal"/>
    <w:rsid w:val="002A6656"/>
    <w:pPr>
      <w:keepLines/>
      <w:spacing w:before="120" w:after="240" w:line="220" w:lineRule="atLeast"/>
      <w:ind w:firstLine="0"/>
      <w:jc w:val="center"/>
    </w:pPr>
    <w:rPr>
      <w:sz w:val="18"/>
    </w:rPr>
  </w:style>
  <w:style w:type="paragraph" w:customStyle="1" w:styleId="heading1">
    <w:name w:val="heading1"/>
    <w:basedOn w:val="Normal"/>
    <w:next w:val="p1a"/>
    <w:qFormat/>
    <w:rsid w:val="002A6656"/>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2A6656"/>
    <w:pPr>
      <w:keepNext/>
      <w:keepLines/>
      <w:numPr>
        <w:ilvl w:val="1"/>
        <w:numId w:val="1"/>
      </w:numPr>
      <w:suppressAutoHyphens/>
      <w:spacing w:before="360" w:after="160"/>
      <w:jc w:val="left"/>
      <w:outlineLvl w:val="1"/>
    </w:pPr>
    <w:rPr>
      <w:b/>
    </w:rPr>
  </w:style>
  <w:style w:type="character" w:customStyle="1" w:styleId="heading30">
    <w:name w:val="heading3"/>
    <w:basedOn w:val="DefaultParagraphFont"/>
    <w:rsid w:val="002A6656"/>
    <w:rPr>
      <w:b/>
    </w:rPr>
  </w:style>
  <w:style w:type="character" w:customStyle="1" w:styleId="heading40">
    <w:name w:val="heading4"/>
    <w:basedOn w:val="DefaultParagraphFont"/>
    <w:rsid w:val="002A6656"/>
    <w:rPr>
      <w:i/>
    </w:rPr>
  </w:style>
  <w:style w:type="numbering" w:customStyle="1" w:styleId="headings">
    <w:name w:val="headings"/>
    <w:basedOn w:val="NoList"/>
    <w:rsid w:val="002A6656"/>
    <w:pPr>
      <w:numPr>
        <w:numId w:val="1"/>
      </w:numPr>
    </w:pPr>
  </w:style>
  <w:style w:type="character" w:styleId="Hyperlink">
    <w:name w:val="Hyperlink"/>
    <w:basedOn w:val="DefaultParagraphFont"/>
    <w:unhideWhenUsed/>
    <w:rsid w:val="002A6656"/>
    <w:rPr>
      <w:color w:val="auto"/>
      <w:u w:val="none"/>
    </w:rPr>
  </w:style>
  <w:style w:type="paragraph" w:customStyle="1" w:styleId="keywords">
    <w:name w:val="keywords"/>
    <w:basedOn w:val="abstract"/>
    <w:next w:val="heading1"/>
    <w:rsid w:val="002A6656"/>
    <w:pPr>
      <w:spacing w:before="220"/>
      <w:ind w:firstLine="0"/>
      <w:contextualSpacing w:val="0"/>
      <w:jc w:val="left"/>
    </w:pPr>
  </w:style>
  <w:style w:type="paragraph" w:styleId="Header">
    <w:name w:val="header"/>
    <w:basedOn w:val="Normal"/>
    <w:link w:val="HeaderChar"/>
    <w:uiPriority w:val="99"/>
    <w:unhideWhenUsed/>
    <w:rsid w:val="002A6656"/>
    <w:pPr>
      <w:tabs>
        <w:tab w:val="center" w:pos="4536"/>
        <w:tab w:val="right" w:pos="9072"/>
      </w:tabs>
      <w:ind w:firstLine="0"/>
    </w:pPr>
    <w:rPr>
      <w:sz w:val="18"/>
      <w:szCs w:val="18"/>
    </w:rPr>
  </w:style>
  <w:style w:type="character" w:customStyle="1" w:styleId="HeaderChar">
    <w:name w:val="Header Char"/>
    <w:basedOn w:val="DefaultParagraphFont"/>
    <w:link w:val="Header"/>
    <w:uiPriority w:val="99"/>
    <w:rsid w:val="002A6656"/>
    <w:rPr>
      <w:rFonts w:ascii="Times New Roman" w:eastAsia="Times New Roman" w:hAnsi="Times New Roman" w:cs="Times New Roman"/>
      <w:sz w:val="18"/>
      <w:szCs w:val="18"/>
    </w:rPr>
  </w:style>
  <w:style w:type="paragraph" w:customStyle="1" w:styleId="p1a">
    <w:name w:val="p1a"/>
    <w:basedOn w:val="Normal"/>
    <w:next w:val="Normal"/>
    <w:rsid w:val="002A6656"/>
    <w:pPr>
      <w:ind w:firstLine="0"/>
    </w:pPr>
  </w:style>
  <w:style w:type="paragraph" w:customStyle="1" w:styleId="referenceitem">
    <w:name w:val="referenceitem"/>
    <w:basedOn w:val="Normal"/>
    <w:rsid w:val="002A6656"/>
    <w:pPr>
      <w:numPr>
        <w:numId w:val="2"/>
      </w:numPr>
      <w:spacing w:line="220" w:lineRule="atLeast"/>
    </w:pPr>
    <w:rPr>
      <w:sz w:val="18"/>
    </w:rPr>
  </w:style>
  <w:style w:type="numbering" w:customStyle="1" w:styleId="referencelist">
    <w:name w:val="referencelist"/>
    <w:basedOn w:val="NoList"/>
    <w:semiHidden/>
    <w:rsid w:val="002A6656"/>
    <w:pPr>
      <w:numPr>
        <w:numId w:val="2"/>
      </w:numPr>
    </w:pPr>
  </w:style>
  <w:style w:type="paragraph" w:customStyle="1" w:styleId="papertitle">
    <w:name w:val="papertitle"/>
    <w:basedOn w:val="Normal"/>
    <w:next w:val="author"/>
    <w:rsid w:val="002A6656"/>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2A6656"/>
    <w:pPr>
      <w:keepNext/>
      <w:keepLines/>
      <w:spacing w:before="240" w:after="120" w:line="220" w:lineRule="atLeast"/>
      <w:ind w:firstLine="0"/>
      <w:jc w:val="center"/>
    </w:pPr>
    <w:rPr>
      <w:sz w:val="18"/>
    </w:rPr>
  </w:style>
  <w:style w:type="character" w:customStyle="1" w:styleId="ORCID">
    <w:name w:val="ORCID"/>
    <w:basedOn w:val="DefaultParagraphFont"/>
    <w:rsid w:val="002A6656"/>
    <w:rPr>
      <w:position w:val="0"/>
      <w:vertAlign w:val="superscript"/>
    </w:rPr>
  </w:style>
  <w:style w:type="paragraph" w:styleId="Footer">
    <w:name w:val="footer"/>
    <w:basedOn w:val="Normal"/>
    <w:link w:val="FooterChar"/>
    <w:uiPriority w:val="99"/>
    <w:unhideWhenUsed/>
    <w:rsid w:val="00FB1E92"/>
    <w:pPr>
      <w:tabs>
        <w:tab w:val="center" w:pos="4536"/>
        <w:tab w:val="right" w:pos="9072"/>
      </w:tabs>
      <w:spacing w:line="240" w:lineRule="auto"/>
    </w:pPr>
  </w:style>
  <w:style w:type="character" w:customStyle="1" w:styleId="FooterChar">
    <w:name w:val="Footer Char"/>
    <w:basedOn w:val="DefaultParagraphFont"/>
    <w:link w:val="Footer"/>
    <w:uiPriority w:val="99"/>
    <w:rsid w:val="00FB1E92"/>
    <w:rPr>
      <w:rFonts w:ascii="Times New Roman" w:eastAsia="Times New Roman" w:hAnsi="Times New Roman" w:cs="Times New Roman"/>
      <w:sz w:val="20"/>
      <w:szCs w:val="20"/>
    </w:rPr>
  </w:style>
  <w:style w:type="character" w:customStyle="1" w:styleId="Heading1Char">
    <w:name w:val="Heading 1 Char"/>
    <w:basedOn w:val="DefaultParagraphFont"/>
    <w:link w:val="Heading10"/>
    <w:uiPriority w:val="9"/>
    <w:rsid w:val="005E073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F19F8"/>
    <w:rPr>
      <w:b/>
      <w:bCs/>
    </w:rPr>
  </w:style>
  <w:style w:type="paragraph" w:styleId="NormalWeb">
    <w:name w:val="Normal (Web)"/>
    <w:basedOn w:val="Normal"/>
    <w:uiPriority w:val="99"/>
    <w:semiHidden/>
    <w:unhideWhenUsed/>
    <w:rsid w:val="00FF19F8"/>
    <w:pPr>
      <w:overflowPunct/>
      <w:autoSpaceDE/>
      <w:autoSpaceDN/>
      <w:adjustRightInd/>
      <w:spacing w:before="100" w:beforeAutospacing="1" w:after="100" w:afterAutospacing="1" w:line="240" w:lineRule="auto"/>
      <w:ind w:firstLine="0"/>
      <w:jc w:val="left"/>
      <w:textAlignment w:val="auto"/>
    </w:pPr>
    <w:rPr>
      <w:sz w:val="24"/>
      <w:szCs w:val="24"/>
      <w:lang w:val="tr-TR" w:eastAsia="tr-TR"/>
    </w:rPr>
  </w:style>
  <w:style w:type="character" w:styleId="UnresolvedMention">
    <w:name w:val="Unresolved Mention"/>
    <w:basedOn w:val="DefaultParagraphFont"/>
    <w:uiPriority w:val="99"/>
    <w:semiHidden/>
    <w:unhideWhenUsed/>
    <w:rsid w:val="00B14172"/>
    <w:rPr>
      <w:color w:val="605E5C"/>
      <w:shd w:val="clear" w:color="auto" w:fill="E1DFDD"/>
    </w:rPr>
  </w:style>
  <w:style w:type="table" w:styleId="TableGrid">
    <w:name w:val="Table Grid"/>
    <w:basedOn w:val="TableNormal"/>
    <w:uiPriority w:val="39"/>
    <w:rsid w:val="00C6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e2026.ktu.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irst.author@ktu.edu.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E48D0D-50DF-4DDF-BEC0-D333711C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336CF-5E37-4104-A25F-1BA4CA373A2A}">
  <ds:schemaRefs>
    <ds:schemaRef ds:uri="http://schemas.microsoft.com/sharepoint/v3/contenttype/forms"/>
  </ds:schemaRefs>
</ds:datastoreItem>
</file>

<file path=customXml/itemProps3.xml><?xml version="1.0" encoding="utf-8"?>
<ds:datastoreItem xmlns:ds="http://schemas.openxmlformats.org/officeDocument/2006/customXml" ds:itemID="{757CDA5F-CBB8-4ECC-9965-5C08D7D3F72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Türker</dc:creator>
  <cp:keywords/>
  <dc:description/>
  <cp:lastModifiedBy>Şevket Ateş</cp:lastModifiedBy>
  <cp:revision>19</cp:revision>
  <dcterms:created xsi:type="dcterms:W3CDTF">2026-04-03T13:27:00Z</dcterms:created>
  <dcterms:modified xsi:type="dcterms:W3CDTF">2026-04-21T12:06:00Z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ies>
</file>